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10DCA" w14:textId="66396D73" w:rsidR="00C27596" w:rsidRPr="00AC0A7B" w:rsidRDefault="00C27596" w:rsidP="00C27596">
      <w:pPr>
        <w:shd w:val="clear" w:color="auto" w:fill="FFFFFF"/>
        <w:spacing w:line="240" w:lineRule="auto"/>
        <w:jc w:val="both"/>
        <w:rPr>
          <w:rFonts w:ascii="Arial" w:eastAsia="Times New Roman" w:hAnsi="Arial" w:cs="Arial"/>
          <w:sz w:val="24"/>
          <w:szCs w:val="24"/>
          <w:lang w:eastAsia="hr-HR"/>
        </w:rPr>
      </w:pPr>
      <w:r w:rsidRPr="00AC0A7B">
        <w:rPr>
          <w:rFonts w:ascii="Arial" w:eastAsia="Times New Roman" w:hAnsi="Arial" w:cs="Arial"/>
          <w:sz w:val="24"/>
          <w:szCs w:val="24"/>
          <w:lang w:eastAsia="hr-HR"/>
        </w:rPr>
        <w:t>Na temelju članka 54. stavak 1. Zakona o ustanovama (</w:t>
      </w:r>
      <w:r w:rsidRPr="00AC0A7B">
        <w:rPr>
          <w:rFonts w:ascii="Arial" w:hAnsi="Arial" w:cs="Arial"/>
          <w:color w:val="414145"/>
          <w:sz w:val="24"/>
          <w:szCs w:val="24"/>
        </w:rPr>
        <w:t xml:space="preserve">NN 76/93, 29/97, 47/99, 35/08, 127/19) </w:t>
      </w:r>
      <w:r w:rsidRPr="00AC0A7B">
        <w:rPr>
          <w:rFonts w:ascii="Arial" w:eastAsia="Times New Roman" w:hAnsi="Arial" w:cs="Arial"/>
          <w:sz w:val="24"/>
          <w:szCs w:val="24"/>
          <w:lang w:eastAsia="hr-HR"/>
        </w:rPr>
        <w:t xml:space="preserve">i članka  41.  stavka 1. Zakona o predškolskom odgoju i obrazovanju </w:t>
      </w:r>
      <w:r w:rsidRPr="00AC0A7B">
        <w:rPr>
          <w:rFonts w:ascii="Arial" w:hAnsi="Arial" w:cs="Arial"/>
          <w:sz w:val="24"/>
          <w:szCs w:val="24"/>
        </w:rPr>
        <w:t>NN </w:t>
      </w:r>
      <w:hyperlink r:id="rId6" w:history="1">
        <w:r w:rsidRPr="00AC0A7B">
          <w:rPr>
            <w:rStyle w:val="Hiperveza"/>
            <w:rFonts w:ascii="Arial" w:hAnsi="Arial" w:cs="Arial"/>
            <w:color w:val="auto"/>
            <w:sz w:val="24"/>
            <w:szCs w:val="24"/>
            <w:u w:val="none"/>
          </w:rPr>
          <w:t>10/97</w:t>
        </w:r>
      </w:hyperlink>
      <w:r w:rsidRPr="00AC0A7B">
        <w:rPr>
          <w:rFonts w:ascii="Arial" w:hAnsi="Arial" w:cs="Arial"/>
          <w:sz w:val="24"/>
          <w:szCs w:val="24"/>
        </w:rPr>
        <w:t>, </w:t>
      </w:r>
      <w:hyperlink r:id="rId7" w:history="1">
        <w:r w:rsidRPr="00AC0A7B">
          <w:rPr>
            <w:rStyle w:val="Hiperveza"/>
            <w:rFonts w:ascii="Arial" w:hAnsi="Arial" w:cs="Arial"/>
            <w:color w:val="auto"/>
            <w:sz w:val="24"/>
            <w:szCs w:val="24"/>
            <w:u w:val="none"/>
          </w:rPr>
          <w:t>107/07</w:t>
        </w:r>
      </w:hyperlink>
      <w:r w:rsidRPr="00AC0A7B">
        <w:rPr>
          <w:rFonts w:ascii="Arial" w:hAnsi="Arial" w:cs="Arial"/>
          <w:sz w:val="24"/>
          <w:szCs w:val="24"/>
        </w:rPr>
        <w:t>, </w:t>
      </w:r>
      <w:hyperlink r:id="rId8" w:history="1">
        <w:r w:rsidRPr="00AC0A7B">
          <w:rPr>
            <w:rStyle w:val="Hiperveza"/>
            <w:rFonts w:ascii="Arial" w:hAnsi="Arial" w:cs="Arial"/>
            <w:color w:val="auto"/>
            <w:sz w:val="24"/>
            <w:szCs w:val="24"/>
            <w:u w:val="none"/>
          </w:rPr>
          <w:t>94/13</w:t>
        </w:r>
      </w:hyperlink>
      <w:r w:rsidRPr="00AC0A7B">
        <w:rPr>
          <w:rFonts w:ascii="Arial" w:hAnsi="Arial" w:cs="Arial"/>
          <w:sz w:val="24"/>
          <w:szCs w:val="24"/>
        </w:rPr>
        <w:t>, </w:t>
      </w:r>
      <w:hyperlink r:id="rId9" w:history="1">
        <w:r w:rsidRPr="00AC0A7B">
          <w:rPr>
            <w:rStyle w:val="Hiperveza"/>
            <w:rFonts w:ascii="Arial" w:hAnsi="Arial" w:cs="Arial"/>
            <w:color w:val="auto"/>
            <w:sz w:val="24"/>
            <w:szCs w:val="24"/>
            <w:u w:val="none"/>
          </w:rPr>
          <w:t>98/19</w:t>
        </w:r>
      </w:hyperlink>
      <w:r w:rsidRPr="00AC0A7B">
        <w:rPr>
          <w:rFonts w:ascii="Arial" w:hAnsi="Arial" w:cs="Arial"/>
          <w:sz w:val="24"/>
          <w:szCs w:val="24"/>
        </w:rPr>
        <w:t xml:space="preserve">) </w:t>
      </w:r>
      <w:r w:rsidRPr="00AC0A7B">
        <w:rPr>
          <w:rFonts w:ascii="Arial" w:eastAsia="Times New Roman" w:hAnsi="Arial" w:cs="Arial"/>
          <w:sz w:val="24"/>
          <w:szCs w:val="24"/>
          <w:lang w:eastAsia="hr-HR"/>
        </w:rPr>
        <w:t xml:space="preserve">te uz prethodnu suglasnost osnivača </w:t>
      </w:r>
      <w:r w:rsidR="00D8457C" w:rsidRPr="00AC0A7B">
        <w:rPr>
          <w:rFonts w:ascii="Arial" w:eastAsia="Times New Roman" w:hAnsi="Arial" w:cs="Arial"/>
          <w:sz w:val="24"/>
          <w:szCs w:val="24"/>
          <w:lang w:eastAsia="hr-HR"/>
        </w:rPr>
        <w:t>Montessori d</w:t>
      </w:r>
      <w:r w:rsidRPr="00AC0A7B">
        <w:rPr>
          <w:rFonts w:ascii="Arial" w:eastAsia="Times New Roman" w:hAnsi="Arial" w:cs="Arial"/>
          <w:sz w:val="24"/>
          <w:szCs w:val="24"/>
          <w:lang w:eastAsia="hr-HR"/>
        </w:rPr>
        <w:t>ječjeg vrtića</w:t>
      </w:r>
      <w:r w:rsidR="00D8457C" w:rsidRPr="00AC0A7B">
        <w:rPr>
          <w:rFonts w:ascii="Arial" w:eastAsia="Times New Roman" w:hAnsi="Arial" w:cs="Arial"/>
          <w:sz w:val="24"/>
          <w:szCs w:val="24"/>
          <w:lang w:eastAsia="hr-HR"/>
        </w:rPr>
        <w:t xml:space="preserve"> „Mali princ“</w:t>
      </w:r>
      <w:r w:rsidRPr="00AC0A7B">
        <w:rPr>
          <w:rFonts w:ascii="Arial" w:eastAsia="Times New Roman" w:hAnsi="Arial" w:cs="Arial"/>
          <w:sz w:val="24"/>
          <w:szCs w:val="24"/>
          <w:lang w:eastAsia="hr-HR"/>
        </w:rPr>
        <w:t xml:space="preserve">, Ingrid </w:t>
      </w:r>
      <w:proofErr w:type="spellStart"/>
      <w:r w:rsidRPr="00AC0A7B">
        <w:rPr>
          <w:rFonts w:ascii="Arial" w:eastAsia="Times New Roman" w:hAnsi="Arial" w:cs="Arial"/>
          <w:sz w:val="24"/>
          <w:szCs w:val="24"/>
          <w:lang w:eastAsia="hr-HR"/>
        </w:rPr>
        <w:t>Baxe</w:t>
      </w:r>
      <w:proofErr w:type="spellEnd"/>
      <w:r w:rsidRPr="00AC0A7B">
        <w:rPr>
          <w:rFonts w:ascii="Arial" w:eastAsia="Times New Roman" w:hAnsi="Arial" w:cs="Arial"/>
          <w:sz w:val="24"/>
          <w:szCs w:val="24"/>
          <w:lang w:eastAsia="hr-HR"/>
        </w:rPr>
        <w:t xml:space="preserve"> iz </w:t>
      </w:r>
      <w:proofErr w:type="spellStart"/>
      <w:r w:rsidRPr="00AC0A7B">
        <w:rPr>
          <w:rFonts w:ascii="Arial" w:eastAsia="Times New Roman" w:hAnsi="Arial" w:cs="Arial"/>
          <w:sz w:val="24"/>
          <w:szCs w:val="24"/>
          <w:lang w:eastAsia="hr-HR"/>
        </w:rPr>
        <w:t>Lupoglava</w:t>
      </w:r>
      <w:proofErr w:type="spellEnd"/>
      <w:r w:rsidRPr="00AC0A7B">
        <w:rPr>
          <w:rFonts w:ascii="Arial" w:eastAsia="Times New Roman" w:hAnsi="Arial" w:cs="Arial"/>
          <w:sz w:val="24"/>
          <w:szCs w:val="24"/>
          <w:lang w:eastAsia="hr-HR"/>
        </w:rPr>
        <w:t xml:space="preserve">, </w:t>
      </w:r>
      <w:proofErr w:type="spellStart"/>
      <w:r w:rsidRPr="00AC0A7B">
        <w:rPr>
          <w:rFonts w:ascii="Arial" w:eastAsia="Times New Roman" w:hAnsi="Arial" w:cs="Arial"/>
          <w:sz w:val="24"/>
          <w:szCs w:val="24"/>
          <w:lang w:eastAsia="hr-HR"/>
        </w:rPr>
        <w:t>Lupoglav</w:t>
      </w:r>
      <w:proofErr w:type="spellEnd"/>
      <w:r w:rsidRPr="00AC0A7B">
        <w:rPr>
          <w:rFonts w:ascii="Arial" w:eastAsia="Times New Roman" w:hAnsi="Arial" w:cs="Arial"/>
          <w:sz w:val="24"/>
          <w:szCs w:val="24"/>
          <w:lang w:eastAsia="hr-HR"/>
        </w:rPr>
        <w:t xml:space="preserve"> 39a, Upravno vijeće  </w:t>
      </w:r>
      <w:r w:rsidR="00D8457C" w:rsidRPr="00AC0A7B">
        <w:rPr>
          <w:rFonts w:ascii="Arial" w:eastAsia="Times New Roman" w:hAnsi="Arial" w:cs="Arial"/>
          <w:sz w:val="24"/>
          <w:szCs w:val="24"/>
          <w:lang w:eastAsia="hr-HR"/>
        </w:rPr>
        <w:t>Montessori dječjeg vrtića „Mali princ“,</w:t>
      </w:r>
      <w:r w:rsidRPr="00AC0A7B">
        <w:rPr>
          <w:rFonts w:ascii="Arial" w:eastAsia="Times New Roman" w:hAnsi="Arial" w:cs="Arial"/>
          <w:sz w:val="24"/>
          <w:szCs w:val="24"/>
          <w:lang w:eastAsia="hr-HR"/>
        </w:rPr>
        <w:t xml:space="preserve"> na 2. sjednici donosi</w:t>
      </w:r>
    </w:p>
    <w:p w14:paraId="344ADC17" w14:textId="77777777" w:rsidR="00280E80" w:rsidRPr="00AC0A7B" w:rsidRDefault="00280E80" w:rsidP="00280E80">
      <w:pPr>
        <w:shd w:val="clear" w:color="auto" w:fill="FFFFFF"/>
        <w:spacing w:line="240" w:lineRule="auto"/>
        <w:jc w:val="center"/>
        <w:rPr>
          <w:rFonts w:ascii="Arial" w:eastAsia="Times New Roman" w:hAnsi="Arial" w:cs="Arial"/>
          <w:b/>
          <w:bCs/>
          <w:sz w:val="24"/>
          <w:szCs w:val="24"/>
          <w:lang w:eastAsia="hr-HR"/>
        </w:rPr>
      </w:pPr>
    </w:p>
    <w:p w14:paraId="265E20DA" w14:textId="3C22F7FB" w:rsidR="00280E80" w:rsidRPr="00AC0A7B" w:rsidRDefault="00280E80" w:rsidP="00280E80">
      <w:pPr>
        <w:shd w:val="clear" w:color="auto" w:fill="FFFFFF"/>
        <w:spacing w:line="240" w:lineRule="auto"/>
        <w:jc w:val="center"/>
        <w:rPr>
          <w:rFonts w:ascii="Arial" w:eastAsia="Times New Roman" w:hAnsi="Arial" w:cs="Arial"/>
          <w:b/>
          <w:bCs/>
          <w:spacing w:val="-5"/>
          <w:sz w:val="24"/>
          <w:szCs w:val="24"/>
          <w:lang w:eastAsia="hr-HR"/>
        </w:rPr>
      </w:pPr>
      <w:r w:rsidRPr="00AC0A7B">
        <w:rPr>
          <w:rFonts w:ascii="Arial" w:eastAsia="Times New Roman" w:hAnsi="Arial" w:cs="Arial"/>
          <w:b/>
          <w:bCs/>
          <w:sz w:val="24"/>
          <w:szCs w:val="24"/>
          <w:lang w:eastAsia="hr-HR"/>
        </w:rPr>
        <w:t>IZMJENE</w:t>
      </w:r>
      <w:r w:rsidR="00BE5418" w:rsidRPr="00AC0A7B">
        <w:rPr>
          <w:rFonts w:ascii="Arial" w:eastAsia="Times New Roman" w:hAnsi="Arial" w:cs="Arial"/>
          <w:b/>
          <w:bCs/>
          <w:sz w:val="24"/>
          <w:szCs w:val="24"/>
          <w:lang w:eastAsia="hr-HR"/>
        </w:rPr>
        <w:t xml:space="preserve"> </w:t>
      </w:r>
      <w:r w:rsidR="006F0DA8" w:rsidRPr="00AC0A7B">
        <w:rPr>
          <w:rFonts w:ascii="Arial" w:eastAsia="Times New Roman" w:hAnsi="Arial" w:cs="Arial"/>
          <w:b/>
          <w:bCs/>
          <w:sz w:val="24"/>
          <w:szCs w:val="24"/>
          <w:lang w:eastAsia="hr-HR"/>
        </w:rPr>
        <w:t>I</w:t>
      </w:r>
      <w:r w:rsidR="00BE5418" w:rsidRPr="00AC0A7B">
        <w:rPr>
          <w:rFonts w:ascii="Arial" w:eastAsia="Times New Roman" w:hAnsi="Arial" w:cs="Arial"/>
          <w:b/>
          <w:bCs/>
          <w:sz w:val="24"/>
          <w:szCs w:val="24"/>
          <w:lang w:eastAsia="hr-HR"/>
        </w:rPr>
        <w:t xml:space="preserve"> </w:t>
      </w:r>
      <w:r w:rsidR="006F0DA8" w:rsidRPr="00AC0A7B">
        <w:rPr>
          <w:rFonts w:ascii="Arial" w:eastAsia="Times New Roman" w:hAnsi="Arial" w:cs="Arial"/>
          <w:b/>
          <w:bCs/>
          <w:sz w:val="24"/>
          <w:szCs w:val="24"/>
          <w:lang w:eastAsia="hr-HR"/>
        </w:rPr>
        <w:t>DOPUNE</w:t>
      </w:r>
      <w:r w:rsidRPr="00AC0A7B">
        <w:rPr>
          <w:rFonts w:ascii="Arial" w:eastAsia="Times New Roman" w:hAnsi="Arial" w:cs="Arial"/>
          <w:b/>
          <w:bCs/>
          <w:sz w:val="24"/>
          <w:szCs w:val="24"/>
          <w:lang w:eastAsia="hr-HR"/>
        </w:rPr>
        <w:t xml:space="preserve"> STATUTA </w:t>
      </w:r>
      <w:r w:rsidRPr="00AC0A7B">
        <w:rPr>
          <w:rFonts w:ascii="Arial" w:eastAsia="Times New Roman" w:hAnsi="Arial" w:cs="Arial"/>
          <w:b/>
          <w:bCs/>
          <w:spacing w:val="-5"/>
          <w:sz w:val="24"/>
          <w:szCs w:val="24"/>
          <w:lang w:eastAsia="hr-HR"/>
        </w:rPr>
        <w:t>MONTESSORI DJEČJEG  VRTIĆA „MALI PRINC“</w:t>
      </w:r>
    </w:p>
    <w:p w14:paraId="2BAC382D" w14:textId="77777777" w:rsidR="00C27596" w:rsidRPr="00AC0A7B" w:rsidRDefault="00C27596" w:rsidP="00C27596">
      <w:pPr>
        <w:shd w:val="clear" w:color="auto" w:fill="FFFFFF"/>
        <w:spacing w:line="240" w:lineRule="auto"/>
        <w:jc w:val="both"/>
        <w:rPr>
          <w:rFonts w:ascii="Arial" w:eastAsia="Times New Roman" w:hAnsi="Arial" w:cs="Arial"/>
          <w:b/>
          <w:bCs/>
          <w:spacing w:val="-5"/>
          <w:sz w:val="24"/>
          <w:szCs w:val="24"/>
          <w:lang w:eastAsia="hr-HR"/>
        </w:rPr>
      </w:pPr>
    </w:p>
    <w:p w14:paraId="08F3EFAA" w14:textId="77777777" w:rsidR="00C27596" w:rsidRPr="00AC0A7B" w:rsidRDefault="00C27596" w:rsidP="00C27596">
      <w:pPr>
        <w:shd w:val="clear" w:color="auto" w:fill="FFFFFF"/>
        <w:spacing w:line="240" w:lineRule="auto"/>
        <w:jc w:val="center"/>
        <w:rPr>
          <w:rFonts w:ascii="Arial" w:eastAsia="Times New Roman" w:hAnsi="Arial" w:cs="Arial"/>
          <w:b/>
          <w:bCs/>
          <w:sz w:val="24"/>
          <w:szCs w:val="24"/>
          <w:lang w:eastAsia="hr-HR"/>
        </w:rPr>
      </w:pPr>
      <w:r w:rsidRPr="00AC0A7B">
        <w:rPr>
          <w:rFonts w:ascii="Arial" w:eastAsia="Times New Roman" w:hAnsi="Arial" w:cs="Arial"/>
          <w:b/>
          <w:bCs/>
          <w:sz w:val="24"/>
          <w:szCs w:val="24"/>
          <w:lang w:eastAsia="hr-HR"/>
        </w:rPr>
        <w:t>Članak 1.</w:t>
      </w:r>
    </w:p>
    <w:p w14:paraId="113E1405" w14:textId="004EA8BE" w:rsidR="00C27596" w:rsidRPr="00AC0A7B" w:rsidRDefault="00C27596" w:rsidP="00C27596">
      <w:pPr>
        <w:shd w:val="clear" w:color="auto" w:fill="FFFFFF"/>
        <w:spacing w:line="240" w:lineRule="auto"/>
        <w:jc w:val="both"/>
        <w:rPr>
          <w:rFonts w:ascii="Arial" w:eastAsia="Times New Roman" w:hAnsi="Arial" w:cs="Arial"/>
          <w:sz w:val="24"/>
          <w:szCs w:val="24"/>
          <w:lang w:eastAsia="hr-HR"/>
        </w:rPr>
      </w:pPr>
      <w:r w:rsidRPr="00AC0A7B">
        <w:rPr>
          <w:rFonts w:ascii="Arial" w:eastAsia="Times New Roman" w:hAnsi="Arial" w:cs="Arial"/>
          <w:sz w:val="24"/>
          <w:szCs w:val="24"/>
          <w:lang w:eastAsia="hr-HR"/>
        </w:rPr>
        <w:t>U članku 7. stavak 4. točke 3., 4., 5. i 6. brišu se.</w:t>
      </w:r>
    </w:p>
    <w:p w14:paraId="64AC1E3E" w14:textId="77777777" w:rsidR="004B4EF0" w:rsidRPr="00AC0A7B" w:rsidRDefault="004B4EF0" w:rsidP="00C27596">
      <w:pPr>
        <w:shd w:val="clear" w:color="auto" w:fill="FFFFFF"/>
        <w:spacing w:line="240" w:lineRule="auto"/>
        <w:jc w:val="both"/>
        <w:rPr>
          <w:rFonts w:ascii="Arial" w:eastAsia="Times New Roman" w:hAnsi="Arial" w:cs="Arial"/>
          <w:sz w:val="24"/>
          <w:szCs w:val="24"/>
          <w:lang w:eastAsia="hr-HR"/>
        </w:rPr>
      </w:pPr>
    </w:p>
    <w:p w14:paraId="1592AD54" w14:textId="77777777" w:rsidR="00C27596" w:rsidRPr="00AC0A7B" w:rsidRDefault="00C27596" w:rsidP="00C27596">
      <w:pPr>
        <w:shd w:val="clear" w:color="auto" w:fill="FFFFFF"/>
        <w:spacing w:line="240" w:lineRule="auto"/>
        <w:jc w:val="center"/>
        <w:rPr>
          <w:rFonts w:ascii="Arial" w:eastAsia="Times New Roman" w:hAnsi="Arial" w:cs="Arial"/>
          <w:b/>
          <w:bCs/>
          <w:sz w:val="24"/>
          <w:szCs w:val="24"/>
          <w:lang w:eastAsia="hr-HR"/>
        </w:rPr>
      </w:pPr>
      <w:r w:rsidRPr="00AC0A7B">
        <w:rPr>
          <w:rFonts w:ascii="Arial" w:eastAsia="Times New Roman" w:hAnsi="Arial" w:cs="Arial"/>
          <w:b/>
          <w:bCs/>
          <w:sz w:val="24"/>
          <w:szCs w:val="24"/>
          <w:lang w:eastAsia="hr-HR"/>
        </w:rPr>
        <w:t>Članak 2.</w:t>
      </w:r>
    </w:p>
    <w:p w14:paraId="37103B1F" w14:textId="30EF1739" w:rsidR="00C27596" w:rsidRPr="00AC0A7B" w:rsidRDefault="00C27596" w:rsidP="00C27596">
      <w:pPr>
        <w:shd w:val="clear" w:color="auto" w:fill="FFFFFF"/>
        <w:spacing w:line="240" w:lineRule="auto"/>
        <w:jc w:val="both"/>
        <w:rPr>
          <w:rFonts w:ascii="Arial" w:eastAsia="Times New Roman" w:hAnsi="Arial" w:cs="Arial"/>
          <w:sz w:val="24"/>
          <w:szCs w:val="24"/>
          <w:lang w:eastAsia="hr-HR"/>
        </w:rPr>
      </w:pPr>
      <w:r w:rsidRPr="00AC0A7B">
        <w:rPr>
          <w:rFonts w:ascii="Arial" w:eastAsia="Times New Roman" w:hAnsi="Arial" w:cs="Arial"/>
          <w:sz w:val="24"/>
          <w:szCs w:val="24"/>
          <w:lang w:eastAsia="hr-HR"/>
        </w:rPr>
        <w:t>U članku 20. stavak 3. briše se.</w:t>
      </w:r>
    </w:p>
    <w:p w14:paraId="5F5AC1CB" w14:textId="18E0AF39" w:rsidR="00AC6E3F" w:rsidRPr="00AC0A7B" w:rsidRDefault="00B16EF4" w:rsidP="00B16EF4">
      <w:pPr>
        <w:shd w:val="clear" w:color="auto" w:fill="FFFFFF"/>
        <w:spacing w:line="240" w:lineRule="auto"/>
        <w:jc w:val="center"/>
        <w:rPr>
          <w:rFonts w:ascii="Arial" w:eastAsia="Times New Roman" w:hAnsi="Arial" w:cs="Arial"/>
          <w:b/>
          <w:bCs/>
          <w:sz w:val="24"/>
          <w:szCs w:val="24"/>
          <w:lang w:eastAsia="hr-HR"/>
        </w:rPr>
      </w:pPr>
      <w:r w:rsidRPr="00AC0A7B">
        <w:rPr>
          <w:rFonts w:ascii="Arial" w:eastAsia="Times New Roman" w:hAnsi="Arial" w:cs="Arial"/>
          <w:b/>
          <w:bCs/>
          <w:sz w:val="24"/>
          <w:szCs w:val="24"/>
          <w:lang w:eastAsia="hr-HR"/>
        </w:rPr>
        <w:t>Članak</w:t>
      </w:r>
      <w:r w:rsidR="00AC0A7B" w:rsidRPr="00AC0A7B">
        <w:rPr>
          <w:rFonts w:ascii="Arial" w:eastAsia="Times New Roman" w:hAnsi="Arial" w:cs="Arial"/>
          <w:b/>
          <w:bCs/>
          <w:sz w:val="24"/>
          <w:szCs w:val="24"/>
          <w:lang w:eastAsia="hr-HR"/>
        </w:rPr>
        <w:t xml:space="preserve"> 3.</w:t>
      </w:r>
    </w:p>
    <w:p w14:paraId="501D097B" w14:textId="3D42B364" w:rsidR="00247218" w:rsidRPr="00AC0A7B" w:rsidRDefault="008A1E8A" w:rsidP="00B16EF4">
      <w:pPr>
        <w:jc w:val="both"/>
        <w:rPr>
          <w:rFonts w:ascii="Arial" w:eastAsia="Arial" w:hAnsi="Arial" w:cs="Arial"/>
          <w:bCs/>
          <w:color w:val="000000"/>
          <w:sz w:val="24"/>
          <w:szCs w:val="24"/>
        </w:rPr>
      </w:pPr>
      <w:r w:rsidRPr="00AC0A7B">
        <w:rPr>
          <w:rFonts w:ascii="Arial" w:eastAsia="Arial" w:hAnsi="Arial" w:cs="Arial"/>
          <w:bCs/>
          <w:color w:val="000000"/>
          <w:sz w:val="24"/>
          <w:szCs w:val="24"/>
        </w:rPr>
        <w:t>Iza članka 20. dodaju se</w:t>
      </w:r>
      <w:r w:rsidR="002B13F8">
        <w:rPr>
          <w:rFonts w:ascii="Arial" w:eastAsia="Arial" w:hAnsi="Arial" w:cs="Arial"/>
          <w:bCs/>
          <w:color w:val="000000"/>
          <w:sz w:val="24"/>
          <w:szCs w:val="24"/>
        </w:rPr>
        <w:t xml:space="preserve"> članci</w:t>
      </w:r>
      <w:r w:rsidR="00247218" w:rsidRPr="00AC0A7B">
        <w:rPr>
          <w:rFonts w:ascii="Arial" w:eastAsia="Arial" w:hAnsi="Arial" w:cs="Arial"/>
          <w:bCs/>
          <w:color w:val="000000"/>
          <w:sz w:val="24"/>
          <w:szCs w:val="24"/>
        </w:rPr>
        <w:t>:</w:t>
      </w:r>
      <w:r w:rsidR="00B16EF4" w:rsidRPr="00AC0A7B">
        <w:rPr>
          <w:rFonts w:ascii="Arial" w:eastAsia="Arial" w:hAnsi="Arial" w:cs="Arial"/>
          <w:bCs/>
          <w:color w:val="000000"/>
          <w:sz w:val="24"/>
          <w:szCs w:val="24"/>
        </w:rPr>
        <w:t xml:space="preserve">  </w:t>
      </w:r>
    </w:p>
    <w:p w14:paraId="683BBFBA" w14:textId="327756E7" w:rsidR="00B16EF4" w:rsidRPr="00AC0A7B" w:rsidRDefault="002B13F8" w:rsidP="00247218">
      <w:pPr>
        <w:jc w:val="center"/>
        <w:rPr>
          <w:rFonts w:ascii="Arial" w:eastAsia="Arial" w:hAnsi="Arial" w:cs="Arial"/>
          <w:bCs/>
          <w:color w:val="000000"/>
          <w:sz w:val="24"/>
          <w:szCs w:val="24"/>
        </w:rPr>
      </w:pPr>
      <w:r>
        <w:rPr>
          <w:rFonts w:ascii="Arial" w:eastAsia="Arial" w:hAnsi="Arial" w:cs="Arial"/>
          <w:bCs/>
          <w:color w:val="000000"/>
          <w:sz w:val="24"/>
          <w:szCs w:val="24"/>
        </w:rPr>
        <w:t>„</w:t>
      </w:r>
      <w:r w:rsidR="008530AB">
        <w:rPr>
          <w:rFonts w:ascii="Arial" w:eastAsia="Arial" w:hAnsi="Arial" w:cs="Arial"/>
          <w:bCs/>
          <w:color w:val="000000"/>
          <w:sz w:val="24"/>
          <w:szCs w:val="24"/>
        </w:rPr>
        <w:t xml:space="preserve">Članak </w:t>
      </w:r>
      <w:r w:rsidR="00B16EF4" w:rsidRPr="00AC0A7B">
        <w:rPr>
          <w:rFonts w:ascii="Arial" w:eastAsia="Arial" w:hAnsi="Arial" w:cs="Arial"/>
          <w:bCs/>
          <w:color w:val="000000"/>
          <w:sz w:val="24"/>
          <w:szCs w:val="24"/>
        </w:rPr>
        <w:t>20.a</w:t>
      </w:r>
    </w:p>
    <w:p w14:paraId="57373356" w14:textId="77777777" w:rsidR="00B16EF4" w:rsidRPr="00AC0A7B" w:rsidRDefault="00B16EF4" w:rsidP="00B16EF4">
      <w:pPr>
        <w:rPr>
          <w:rFonts w:ascii="Arial" w:eastAsia="Arial" w:hAnsi="Arial" w:cs="Arial"/>
          <w:b/>
          <w:color w:val="000000"/>
          <w:sz w:val="24"/>
          <w:szCs w:val="24"/>
        </w:rPr>
      </w:pPr>
    </w:p>
    <w:p w14:paraId="7BB95DB4" w14:textId="77777777" w:rsidR="00B16EF4" w:rsidRPr="00AC0A7B" w:rsidRDefault="00B16EF4" w:rsidP="00B16EF4">
      <w:pPr>
        <w:ind w:firstLine="720"/>
        <w:rPr>
          <w:rFonts w:ascii="Arial" w:eastAsia="Arial" w:hAnsi="Arial" w:cs="Arial"/>
          <w:bCs/>
          <w:color w:val="000000"/>
          <w:sz w:val="24"/>
          <w:szCs w:val="24"/>
        </w:rPr>
      </w:pPr>
      <w:r w:rsidRPr="00AC0A7B">
        <w:rPr>
          <w:rFonts w:ascii="Arial" w:eastAsia="Arial" w:hAnsi="Arial" w:cs="Arial"/>
          <w:bCs/>
          <w:color w:val="000000"/>
          <w:sz w:val="24"/>
          <w:szCs w:val="24"/>
        </w:rPr>
        <w:t>Unutarnjim ustrojstvom Dječjeg vrtića osigurava se ostvarivanje ranog i predškolskog odgoja i drugi odgojno-obrazovni rad, te ostali poslovi u koje spadaju administrativno-tehnički i pomoćni poslovi.</w:t>
      </w:r>
    </w:p>
    <w:p w14:paraId="114CBF13" w14:textId="77777777" w:rsidR="00B16EF4" w:rsidRPr="00AC0A7B" w:rsidRDefault="00B16EF4" w:rsidP="00B16EF4">
      <w:pPr>
        <w:ind w:firstLine="720"/>
        <w:rPr>
          <w:rFonts w:ascii="Arial" w:eastAsia="Arial" w:hAnsi="Arial" w:cs="Arial"/>
          <w:bCs/>
          <w:color w:val="000000"/>
          <w:sz w:val="24"/>
          <w:szCs w:val="24"/>
        </w:rPr>
      </w:pPr>
    </w:p>
    <w:p w14:paraId="484AF8F8" w14:textId="1744DF97" w:rsidR="00B16EF4" w:rsidRDefault="00B16EF4" w:rsidP="00B16EF4">
      <w:pPr>
        <w:shd w:val="clear" w:color="auto" w:fill="FFFFFF"/>
        <w:spacing w:after="150"/>
        <w:jc w:val="both"/>
        <w:rPr>
          <w:rFonts w:ascii="Arial" w:hAnsi="Arial" w:cs="Arial"/>
          <w:sz w:val="24"/>
          <w:szCs w:val="24"/>
        </w:rPr>
      </w:pPr>
      <w:r w:rsidRPr="00AC0A7B">
        <w:rPr>
          <w:rFonts w:ascii="Arial" w:hAnsi="Arial" w:cs="Arial"/>
          <w:sz w:val="24"/>
          <w:szCs w:val="24"/>
        </w:rPr>
        <w:tab/>
        <w:t>Unutarnjim ustrojstvom Dječjeg vrtića povezuju se svi oblici rada i djelatnosti prema vrsti i srodnosti programa i poslova, kako bi se ostvarili primjereni rezultati rada u procesu ranog i  predškolskog odgoja djece, primjereno zadovoljavanju njihovih potreba i interesa, te rad Dječjeg vrtića kao javne službe</w:t>
      </w:r>
      <w:r w:rsidR="00AC0A7B">
        <w:rPr>
          <w:rFonts w:ascii="Arial" w:hAnsi="Arial" w:cs="Arial"/>
          <w:sz w:val="24"/>
          <w:szCs w:val="24"/>
        </w:rPr>
        <w:t>.</w:t>
      </w:r>
    </w:p>
    <w:p w14:paraId="48425622" w14:textId="77777777" w:rsidR="00AC0A7B" w:rsidRPr="00AC0A7B" w:rsidRDefault="00AC0A7B" w:rsidP="00B16EF4">
      <w:pPr>
        <w:shd w:val="clear" w:color="auto" w:fill="FFFFFF"/>
        <w:spacing w:after="150"/>
        <w:jc w:val="both"/>
        <w:rPr>
          <w:rFonts w:ascii="Arial" w:hAnsi="Arial" w:cs="Arial"/>
          <w:sz w:val="24"/>
          <w:szCs w:val="24"/>
        </w:rPr>
      </w:pPr>
    </w:p>
    <w:p w14:paraId="7F3E1D5A" w14:textId="77777777" w:rsidR="00B16EF4" w:rsidRPr="008530AB" w:rsidRDefault="00B16EF4" w:rsidP="00B16EF4">
      <w:pPr>
        <w:jc w:val="center"/>
        <w:rPr>
          <w:rFonts w:ascii="Arial" w:eastAsia="Arial" w:hAnsi="Arial" w:cs="Arial"/>
          <w:bCs/>
          <w:color w:val="000000"/>
          <w:sz w:val="24"/>
          <w:szCs w:val="24"/>
        </w:rPr>
      </w:pPr>
      <w:r w:rsidRPr="008530AB">
        <w:rPr>
          <w:rFonts w:ascii="Arial" w:eastAsia="Arial" w:hAnsi="Arial" w:cs="Arial"/>
          <w:bCs/>
          <w:color w:val="000000"/>
          <w:sz w:val="24"/>
          <w:szCs w:val="24"/>
        </w:rPr>
        <w:t>Članak  20.b</w:t>
      </w:r>
    </w:p>
    <w:p w14:paraId="0CF90F0B" w14:textId="77777777" w:rsidR="00B16EF4" w:rsidRPr="00AC0A7B" w:rsidRDefault="00B16EF4" w:rsidP="00B16EF4">
      <w:pPr>
        <w:pBdr>
          <w:top w:val="nil"/>
          <w:left w:val="nil"/>
          <w:bottom w:val="nil"/>
          <w:right w:val="nil"/>
          <w:between w:val="nil"/>
        </w:pBdr>
        <w:ind w:firstLine="720"/>
        <w:jc w:val="both"/>
        <w:rPr>
          <w:rFonts w:ascii="Arial" w:eastAsia="Arial" w:hAnsi="Arial" w:cs="Arial"/>
          <w:color w:val="000000"/>
          <w:sz w:val="24"/>
          <w:szCs w:val="24"/>
        </w:rPr>
      </w:pPr>
    </w:p>
    <w:p w14:paraId="49C2CA86" w14:textId="77777777" w:rsidR="00B16EF4" w:rsidRPr="00AC0A7B" w:rsidRDefault="00B16EF4" w:rsidP="00B16EF4">
      <w:pPr>
        <w:pBdr>
          <w:top w:val="nil"/>
          <w:left w:val="nil"/>
          <w:bottom w:val="nil"/>
          <w:right w:val="nil"/>
          <w:between w:val="nil"/>
        </w:pBdr>
        <w:ind w:firstLine="720"/>
        <w:jc w:val="both"/>
        <w:rPr>
          <w:rFonts w:ascii="Arial" w:eastAsia="Arial" w:hAnsi="Arial" w:cs="Arial"/>
          <w:color w:val="000000"/>
          <w:sz w:val="24"/>
          <w:szCs w:val="24"/>
        </w:rPr>
      </w:pPr>
      <w:r w:rsidRPr="00AC0A7B">
        <w:rPr>
          <w:rFonts w:ascii="Arial" w:eastAsia="Arial" w:hAnsi="Arial" w:cs="Arial"/>
          <w:color w:val="000000"/>
          <w:sz w:val="24"/>
          <w:szCs w:val="24"/>
        </w:rPr>
        <w:t>Tjedno radno vrijeme Dječjeg vrtića raspoređuje se prema potrebama ostvarivanja  programa, te zadovoljavanja potreba djece, korisnika usluga, građana i drugih pravnih potreba.</w:t>
      </w:r>
    </w:p>
    <w:p w14:paraId="50E052FE" w14:textId="77777777" w:rsidR="00B16EF4" w:rsidRPr="00AC0A7B" w:rsidRDefault="00B16EF4" w:rsidP="00B16EF4">
      <w:pPr>
        <w:pBdr>
          <w:top w:val="nil"/>
          <w:left w:val="nil"/>
          <w:bottom w:val="nil"/>
          <w:right w:val="nil"/>
          <w:between w:val="nil"/>
        </w:pBdr>
        <w:ind w:firstLine="720"/>
        <w:jc w:val="both"/>
        <w:rPr>
          <w:rFonts w:ascii="Arial" w:eastAsia="Arial" w:hAnsi="Arial" w:cs="Arial"/>
          <w:color w:val="000000"/>
          <w:sz w:val="24"/>
          <w:szCs w:val="24"/>
        </w:rPr>
      </w:pPr>
      <w:r w:rsidRPr="00AC0A7B">
        <w:rPr>
          <w:rFonts w:ascii="Arial" w:eastAsia="Arial" w:hAnsi="Arial" w:cs="Arial"/>
          <w:color w:val="000000"/>
          <w:sz w:val="24"/>
          <w:szCs w:val="24"/>
        </w:rPr>
        <w:t xml:space="preserve">Dječji vrtić obavlja djelatnost u okviru petodnevnog radnog tjedna. </w:t>
      </w:r>
    </w:p>
    <w:p w14:paraId="48DCABB8" w14:textId="77777777" w:rsidR="00B16EF4" w:rsidRPr="00AC0A7B" w:rsidRDefault="00B16EF4" w:rsidP="00B16EF4">
      <w:pPr>
        <w:ind w:firstLine="720"/>
        <w:rPr>
          <w:rFonts w:ascii="Arial" w:eastAsia="Arial" w:hAnsi="Arial" w:cs="Arial"/>
          <w:bCs/>
          <w:color w:val="000000"/>
          <w:sz w:val="24"/>
          <w:szCs w:val="24"/>
        </w:rPr>
      </w:pPr>
      <w:r w:rsidRPr="00AC0A7B">
        <w:rPr>
          <w:rFonts w:ascii="Arial" w:eastAsia="Arial" w:hAnsi="Arial" w:cs="Arial"/>
          <w:bCs/>
          <w:color w:val="000000"/>
          <w:sz w:val="24"/>
          <w:szCs w:val="24"/>
        </w:rPr>
        <w:t>Rad s djecom ustrojava se prema potrebama korisnika.</w:t>
      </w:r>
    </w:p>
    <w:p w14:paraId="54B49CB1" w14:textId="77777777" w:rsidR="00B16EF4" w:rsidRPr="00AC0A7B" w:rsidRDefault="00B16EF4" w:rsidP="00B16EF4">
      <w:pPr>
        <w:ind w:firstLine="720"/>
        <w:rPr>
          <w:rFonts w:ascii="Arial" w:eastAsia="Arial" w:hAnsi="Arial" w:cs="Arial"/>
          <w:bCs/>
          <w:color w:val="000000"/>
          <w:sz w:val="24"/>
          <w:szCs w:val="24"/>
        </w:rPr>
      </w:pPr>
      <w:r w:rsidRPr="00AC0A7B">
        <w:rPr>
          <w:rFonts w:ascii="Arial" w:eastAsia="Arial" w:hAnsi="Arial" w:cs="Arial"/>
          <w:bCs/>
          <w:color w:val="000000"/>
          <w:sz w:val="24"/>
          <w:szCs w:val="24"/>
        </w:rPr>
        <w:t>Tjedni i dnevni raspored radnika, dnevni odmor i uredovno vrijeme za rad s roditeljima i skrbnicima djece i drugim građanima utvrđuje se u skladu s obvezama iz godišnjeg plana i programa rada, aktima osnivača i općim aktima Dječjeg vrtića.</w:t>
      </w:r>
    </w:p>
    <w:p w14:paraId="2FEC0CE4" w14:textId="77777777" w:rsidR="00B16EF4" w:rsidRPr="00AC0A7B" w:rsidRDefault="00B16EF4" w:rsidP="00B16EF4">
      <w:pPr>
        <w:pBdr>
          <w:top w:val="nil"/>
          <w:left w:val="nil"/>
          <w:bottom w:val="nil"/>
          <w:right w:val="nil"/>
          <w:between w:val="nil"/>
        </w:pBdr>
        <w:ind w:firstLine="720"/>
        <w:jc w:val="both"/>
        <w:rPr>
          <w:rFonts w:ascii="Arial" w:eastAsia="Arial" w:hAnsi="Arial" w:cs="Arial"/>
          <w:color w:val="000000"/>
          <w:sz w:val="24"/>
          <w:szCs w:val="24"/>
        </w:rPr>
      </w:pPr>
    </w:p>
    <w:p w14:paraId="0DB75176" w14:textId="77777777" w:rsidR="00B16EF4" w:rsidRPr="00AC0A7B" w:rsidRDefault="00B16EF4" w:rsidP="00B16EF4">
      <w:pPr>
        <w:pBdr>
          <w:top w:val="nil"/>
          <w:left w:val="nil"/>
          <w:bottom w:val="nil"/>
          <w:right w:val="nil"/>
          <w:between w:val="nil"/>
        </w:pBdr>
        <w:jc w:val="both"/>
        <w:rPr>
          <w:rFonts w:ascii="Arial" w:eastAsia="Arial" w:hAnsi="Arial" w:cs="Arial"/>
          <w:color w:val="000000"/>
          <w:sz w:val="24"/>
          <w:szCs w:val="24"/>
        </w:rPr>
      </w:pPr>
    </w:p>
    <w:p w14:paraId="4CBCCC0C" w14:textId="77777777" w:rsidR="00B16EF4" w:rsidRPr="008530AB" w:rsidRDefault="00B16EF4" w:rsidP="00B16EF4">
      <w:pPr>
        <w:jc w:val="center"/>
        <w:rPr>
          <w:rFonts w:ascii="Arial" w:eastAsia="Arial" w:hAnsi="Arial" w:cs="Arial"/>
          <w:color w:val="000000"/>
          <w:sz w:val="24"/>
          <w:szCs w:val="24"/>
        </w:rPr>
      </w:pPr>
      <w:r w:rsidRPr="008530AB">
        <w:rPr>
          <w:rFonts w:ascii="Arial" w:eastAsia="Arial" w:hAnsi="Arial" w:cs="Arial"/>
          <w:color w:val="000000"/>
          <w:sz w:val="24"/>
          <w:szCs w:val="24"/>
        </w:rPr>
        <w:t>Članak 20.c</w:t>
      </w:r>
    </w:p>
    <w:p w14:paraId="01ECBA56" w14:textId="77777777" w:rsidR="00B16EF4" w:rsidRPr="00AC0A7B" w:rsidRDefault="00B16EF4" w:rsidP="00B16EF4">
      <w:pPr>
        <w:jc w:val="center"/>
        <w:rPr>
          <w:rFonts w:ascii="Arial" w:eastAsia="Arial" w:hAnsi="Arial" w:cs="Arial"/>
          <w:b/>
          <w:bCs/>
          <w:color w:val="000000"/>
          <w:sz w:val="24"/>
          <w:szCs w:val="24"/>
        </w:rPr>
      </w:pPr>
    </w:p>
    <w:p w14:paraId="71B51DC7" w14:textId="77777777" w:rsidR="00B16EF4" w:rsidRPr="00AC0A7B" w:rsidRDefault="00B16EF4" w:rsidP="00B16EF4">
      <w:pPr>
        <w:rPr>
          <w:rFonts w:ascii="Arial" w:eastAsia="Arial" w:hAnsi="Arial" w:cs="Arial"/>
          <w:color w:val="000000"/>
          <w:sz w:val="24"/>
          <w:szCs w:val="24"/>
        </w:rPr>
      </w:pPr>
      <w:r w:rsidRPr="00AC0A7B">
        <w:rPr>
          <w:rFonts w:ascii="Arial" w:eastAsia="Arial" w:hAnsi="Arial" w:cs="Arial"/>
          <w:b/>
          <w:bCs/>
          <w:color w:val="000000"/>
          <w:sz w:val="24"/>
          <w:szCs w:val="24"/>
        </w:rPr>
        <w:tab/>
      </w:r>
      <w:r w:rsidRPr="00AC0A7B">
        <w:rPr>
          <w:rFonts w:ascii="Arial" w:eastAsia="Arial" w:hAnsi="Arial" w:cs="Arial"/>
          <w:color w:val="000000"/>
          <w:sz w:val="24"/>
          <w:szCs w:val="24"/>
        </w:rPr>
        <w:t>U Dječjem vrtiću rad s djecom organizira se u vrtićkim odgojnim skupinama.</w:t>
      </w:r>
    </w:p>
    <w:p w14:paraId="4C443F66" w14:textId="77777777" w:rsidR="00B16EF4" w:rsidRPr="00AC0A7B" w:rsidRDefault="00B16EF4" w:rsidP="00B16EF4">
      <w:pPr>
        <w:rPr>
          <w:rFonts w:ascii="Arial" w:eastAsia="Arial" w:hAnsi="Arial" w:cs="Arial"/>
          <w:color w:val="000000"/>
          <w:sz w:val="24"/>
          <w:szCs w:val="24"/>
        </w:rPr>
      </w:pPr>
      <w:r w:rsidRPr="00AC0A7B">
        <w:rPr>
          <w:rFonts w:ascii="Arial" w:eastAsia="Arial" w:hAnsi="Arial" w:cs="Arial"/>
          <w:color w:val="000000"/>
          <w:sz w:val="24"/>
          <w:szCs w:val="24"/>
        </w:rPr>
        <w:t>Broj djece u odgojnim skupinama i dob djece u pojedinim odgojnim skupinama te normativi neposrednog rada odgajatelja u skupini, uređuju se sukladno osnovama Državnog pedagoškog standarda predškolskog odgoja i obrazovanja.</w:t>
      </w:r>
    </w:p>
    <w:p w14:paraId="681E61C1" w14:textId="77777777" w:rsidR="00B16EF4" w:rsidRPr="00AC0A7B" w:rsidRDefault="00B16EF4" w:rsidP="00B16EF4">
      <w:pPr>
        <w:rPr>
          <w:rFonts w:ascii="Arial" w:eastAsia="Arial" w:hAnsi="Arial" w:cs="Arial"/>
          <w:color w:val="000000"/>
          <w:sz w:val="24"/>
          <w:szCs w:val="24"/>
        </w:rPr>
      </w:pPr>
    </w:p>
    <w:p w14:paraId="70992784" w14:textId="77777777" w:rsidR="00B16EF4" w:rsidRPr="008530AB" w:rsidRDefault="00B16EF4" w:rsidP="00B16EF4">
      <w:pPr>
        <w:jc w:val="center"/>
        <w:rPr>
          <w:rFonts w:ascii="Arial" w:eastAsia="Arial" w:hAnsi="Arial" w:cs="Arial"/>
          <w:color w:val="000000"/>
          <w:sz w:val="24"/>
          <w:szCs w:val="24"/>
        </w:rPr>
      </w:pPr>
      <w:r w:rsidRPr="008530AB">
        <w:rPr>
          <w:rFonts w:ascii="Arial" w:eastAsia="Arial" w:hAnsi="Arial" w:cs="Arial"/>
          <w:color w:val="000000"/>
          <w:sz w:val="24"/>
          <w:szCs w:val="24"/>
        </w:rPr>
        <w:t>Članak 20.d</w:t>
      </w:r>
    </w:p>
    <w:p w14:paraId="3E8DDD34" w14:textId="77777777" w:rsidR="00B16EF4" w:rsidRPr="00AC0A7B" w:rsidRDefault="00B16EF4" w:rsidP="00B16EF4">
      <w:pPr>
        <w:jc w:val="center"/>
        <w:rPr>
          <w:rFonts w:ascii="Arial" w:eastAsia="Arial" w:hAnsi="Arial" w:cs="Arial"/>
          <w:color w:val="000000"/>
          <w:sz w:val="24"/>
          <w:szCs w:val="24"/>
        </w:rPr>
      </w:pPr>
    </w:p>
    <w:p w14:paraId="636BDD3E" w14:textId="77777777" w:rsidR="00B16EF4" w:rsidRPr="00AC0A7B" w:rsidRDefault="00B16EF4" w:rsidP="00B16EF4">
      <w:pPr>
        <w:rPr>
          <w:rFonts w:ascii="Arial" w:eastAsia="Arial" w:hAnsi="Arial" w:cs="Arial"/>
          <w:color w:val="000000"/>
          <w:sz w:val="24"/>
          <w:szCs w:val="24"/>
        </w:rPr>
      </w:pPr>
      <w:r w:rsidRPr="00AC0A7B">
        <w:rPr>
          <w:rFonts w:ascii="Arial" w:eastAsia="Arial" w:hAnsi="Arial" w:cs="Arial"/>
          <w:color w:val="000000"/>
          <w:sz w:val="24"/>
          <w:szCs w:val="24"/>
        </w:rPr>
        <w:tab/>
        <w:t>Odgojno-obrazovni poslovi ostvaruju se u svezi s odgojno-obrazovnim, zdravstvenim i socijalnim radom s djecom u odgojnim skupinama i na razini Dječjeg vrtića, radi zadovoljavanja potreba i interesa djece te radi poticanja i promicanja ranog i predškolskog odgoja u Dječjem vrtiću.</w:t>
      </w:r>
    </w:p>
    <w:p w14:paraId="3C138D0F" w14:textId="77777777" w:rsidR="00B16EF4" w:rsidRPr="00AC0A7B" w:rsidRDefault="00B16EF4" w:rsidP="00B16EF4">
      <w:pPr>
        <w:jc w:val="center"/>
        <w:rPr>
          <w:rFonts w:ascii="Arial" w:eastAsia="Arial" w:hAnsi="Arial" w:cs="Arial"/>
          <w:b/>
          <w:bCs/>
          <w:color w:val="000000"/>
          <w:sz w:val="24"/>
          <w:szCs w:val="24"/>
        </w:rPr>
      </w:pPr>
    </w:p>
    <w:p w14:paraId="551743C0" w14:textId="77777777" w:rsidR="00B16EF4" w:rsidRPr="008530AB" w:rsidRDefault="00B16EF4" w:rsidP="00B16EF4">
      <w:pPr>
        <w:jc w:val="center"/>
        <w:rPr>
          <w:rFonts w:ascii="Arial" w:eastAsia="Arial" w:hAnsi="Arial" w:cs="Arial"/>
          <w:color w:val="000000"/>
          <w:sz w:val="24"/>
          <w:szCs w:val="24"/>
        </w:rPr>
      </w:pPr>
      <w:r w:rsidRPr="008530AB">
        <w:rPr>
          <w:rFonts w:ascii="Arial" w:eastAsia="Arial" w:hAnsi="Arial" w:cs="Arial"/>
          <w:color w:val="000000"/>
          <w:sz w:val="24"/>
          <w:szCs w:val="24"/>
        </w:rPr>
        <w:t>Članak 20.e</w:t>
      </w:r>
    </w:p>
    <w:p w14:paraId="788F0BA4" w14:textId="77777777" w:rsidR="00B16EF4" w:rsidRPr="00AC0A7B" w:rsidRDefault="00B16EF4" w:rsidP="00B16EF4">
      <w:pPr>
        <w:jc w:val="center"/>
        <w:rPr>
          <w:rFonts w:ascii="Arial" w:eastAsia="Arial" w:hAnsi="Arial" w:cs="Arial"/>
          <w:b/>
          <w:bCs/>
          <w:color w:val="000000"/>
          <w:sz w:val="24"/>
          <w:szCs w:val="24"/>
        </w:rPr>
      </w:pPr>
    </w:p>
    <w:p w14:paraId="0314DFCA" w14:textId="49749418" w:rsidR="00B16EF4" w:rsidRPr="00AC0A7B" w:rsidRDefault="00B16EF4" w:rsidP="00AC0A7B">
      <w:pPr>
        <w:rPr>
          <w:rFonts w:ascii="Arial" w:eastAsia="Arial" w:hAnsi="Arial" w:cs="Arial"/>
          <w:color w:val="000000"/>
          <w:sz w:val="24"/>
          <w:szCs w:val="24"/>
        </w:rPr>
      </w:pPr>
      <w:r w:rsidRPr="00AC0A7B">
        <w:rPr>
          <w:rFonts w:ascii="Arial" w:eastAsia="Arial" w:hAnsi="Arial" w:cs="Arial"/>
          <w:b/>
          <w:bCs/>
          <w:color w:val="000000"/>
          <w:sz w:val="24"/>
          <w:szCs w:val="24"/>
        </w:rPr>
        <w:tab/>
      </w:r>
      <w:r w:rsidRPr="00AC0A7B">
        <w:rPr>
          <w:rFonts w:ascii="Arial" w:eastAsia="Arial" w:hAnsi="Arial" w:cs="Arial"/>
          <w:color w:val="000000"/>
          <w:sz w:val="24"/>
          <w:szCs w:val="24"/>
        </w:rPr>
        <w:t>Administrativni – tehnički i pomoćni poslovi ( ostali poslovi) ustrojavaju se radi ostvarivanja djelatnosti Dječjeg vrtića kao javne službe, uspostavljanja propisane dokumentacije i evidencije, ostvarivanja prava roditelja i djece , javnosti rada Dječjeg vrtića, obavljanja računovodstveno-financijskih i drugih administrativno-stručnih poslova potrebnih za rad i poslovanje Dječjeg vrtića te ostvarivanje prava i obveza djelatnika Dječjeg vrtića.</w:t>
      </w:r>
    </w:p>
    <w:p w14:paraId="52D9ED66" w14:textId="77777777" w:rsidR="00B16EF4" w:rsidRPr="008530AB" w:rsidRDefault="00B16EF4" w:rsidP="00B16EF4">
      <w:pPr>
        <w:jc w:val="center"/>
        <w:rPr>
          <w:rFonts w:ascii="Arial" w:eastAsia="Arial" w:hAnsi="Arial" w:cs="Arial"/>
          <w:color w:val="000000"/>
          <w:sz w:val="24"/>
          <w:szCs w:val="24"/>
        </w:rPr>
      </w:pPr>
      <w:r w:rsidRPr="008530AB">
        <w:rPr>
          <w:rFonts w:ascii="Arial" w:eastAsia="Arial" w:hAnsi="Arial" w:cs="Arial"/>
          <w:color w:val="000000"/>
          <w:sz w:val="24"/>
          <w:szCs w:val="24"/>
        </w:rPr>
        <w:t>Članak 20.f</w:t>
      </w:r>
    </w:p>
    <w:p w14:paraId="0D75318F" w14:textId="77777777" w:rsidR="00B16EF4" w:rsidRPr="008530AB" w:rsidRDefault="00B16EF4" w:rsidP="00B16EF4">
      <w:pPr>
        <w:jc w:val="center"/>
        <w:rPr>
          <w:rFonts w:ascii="Arial" w:eastAsia="Arial" w:hAnsi="Arial" w:cs="Arial"/>
          <w:color w:val="000000"/>
          <w:sz w:val="24"/>
          <w:szCs w:val="24"/>
        </w:rPr>
      </w:pPr>
    </w:p>
    <w:p w14:paraId="63FAFAB6" w14:textId="14DF45C6" w:rsidR="00B16EF4" w:rsidRPr="00AC0A7B" w:rsidRDefault="00B16EF4" w:rsidP="00B16EF4">
      <w:pPr>
        <w:rPr>
          <w:rFonts w:ascii="Arial" w:eastAsia="Arial" w:hAnsi="Arial" w:cs="Arial"/>
          <w:color w:val="000000"/>
          <w:sz w:val="24"/>
          <w:szCs w:val="24"/>
        </w:rPr>
      </w:pPr>
      <w:r w:rsidRPr="00AC0A7B">
        <w:rPr>
          <w:rFonts w:ascii="Arial" w:eastAsia="Arial" w:hAnsi="Arial" w:cs="Arial"/>
          <w:b/>
          <w:bCs/>
          <w:color w:val="000000"/>
          <w:sz w:val="24"/>
          <w:szCs w:val="24"/>
        </w:rPr>
        <w:tab/>
      </w:r>
      <w:r w:rsidRPr="00AC0A7B">
        <w:rPr>
          <w:rFonts w:ascii="Arial" w:eastAsia="Arial" w:hAnsi="Arial" w:cs="Arial"/>
          <w:color w:val="000000"/>
          <w:sz w:val="24"/>
          <w:szCs w:val="24"/>
        </w:rPr>
        <w:t>Pomoćnim poslovima osiguravaju se primjereni tehnički i drugi uvjeti za ostvarivanje plana i programa te drugi potrebiti uvjeti za rad i poslovanje Dječjeg vrtića prema propisanim normativima i standardima rada.</w:t>
      </w:r>
      <w:r w:rsidR="002B13F8">
        <w:rPr>
          <w:rFonts w:ascii="Arial" w:eastAsia="Arial" w:hAnsi="Arial" w:cs="Arial"/>
          <w:color w:val="000000"/>
          <w:sz w:val="24"/>
          <w:szCs w:val="24"/>
        </w:rPr>
        <w:t>“</w:t>
      </w:r>
    </w:p>
    <w:p w14:paraId="00D78CA8" w14:textId="77777777" w:rsidR="00B16EF4" w:rsidRPr="00AC0A7B" w:rsidRDefault="00B16EF4" w:rsidP="00AC0A7B">
      <w:pPr>
        <w:shd w:val="clear" w:color="auto" w:fill="FFFFFF"/>
        <w:spacing w:line="240" w:lineRule="auto"/>
        <w:rPr>
          <w:rFonts w:ascii="Arial" w:eastAsia="Times New Roman" w:hAnsi="Arial" w:cs="Arial"/>
          <w:sz w:val="24"/>
          <w:szCs w:val="24"/>
          <w:lang w:eastAsia="hr-HR"/>
        </w:rPr>
      </w:pPr>
    </w:p>
    <w:p w14:paraId="47EF1AB1" w14:textId="3042EA57" w:rsidR="002F743D" w:rsidRPr="00AC0A7B" w:rsidRDefault="004F15FF" w:rsidP="00C27596">
      <w:pPr>
        <w:shd w:val="clear" w:color="auto" w:fill="FFFFFF"/>
        <w:spacing w:line="240" w:lineRule="auto"/>
        <w:jc w:val="center"/>
        <w:rPr>
          <w:rFonts w:ascii="Arial" w:eastAsia="Times New Roman" w:hAnsi="Arial" w:cs="Arial"/>
          <w:b/>
          <w:bCs/>
          <w:sz w:val="24"/>
          <w:szCs w:val="24"/>
          <w:lang w:eastAsia="hr-HR"/>
        </w:rPr>
      </w:pPr>
      <w:r w:rsidRPr="00AC0A7B">
        <w:rPr>
          <w:rFonts w:ascii="Arial" w:eastAsia="Times New Roman" w:hAnsi="Arial" w:cs="Arial"/>
          <w:b/>
          <w:bCs/>
          <w:sz w:val="24"/>
          <w:szCs w:val="24"/>
          <w:lang w:eastAsia="hr-HR"/>
        </w:rPr>
        <w:t>Članak</w:t>
      </w:r>
      <w:r w:rsidR="00FC72B2">
        <w:rPr>
          <w:rFonts w:ascii="Arial" w:eastAsia="Times New Roman" w:hAnsi="Arial" w:cs="Arial"/>
          <w:b/>
          <w:bCs/>
          <w:sz w:val="24"/>
          <w:szCs w:val="24"/>
          <w:lang w:eastAsia="hr-HR"/>
        </w:rPr>
        <w:t xml:space="preserve"> 4</w:t>
      </w:r>
      <w:r w:rsidR="005502DC" w:rsidRPr="00AC0A7B">
        <w:rPr>
          <w:rFonts w:ascii="Arial" w:eastAsia="Times New Roman" w:hAnsi="Arial" w:cs="Arial"/>
          <w:b/>
          <w:bCs/>
          <w:sz w:val="24"/>
          <w:szCs w:val="24"/>
          <w:lang w:eastAsia="hr-HR"/>
        </w:rPr>
        <w:t>.</w:t>
      </w:r>
    </w:p>
    <w:p w14:paraId="37260568" w14:textId="377EE16C" w:rsidR="002F743D" w:rsidRPr="00AC0A7B" w:rsidRDefault="007D06FA" w:rsidP="007D06FA">
      <w:pPr>
        <w:shd w:val="clear" w:color="auto" w:fill="FFFFFF"/>
        <w:spacing w:line="240" w:lineRule="auto"/>
        <w:jc w:val="both"/>
        <w:rPr>
          <w:rFonts w:ascii="Arial" w:eastAsia="Times New Roman" w:hAnsi="Arial" w:cs="Arial"/>
          <w:sz w:val="24"/>
          <w:szCs w:val="24"/>
          <w:lang w:eastAsia="hr-HR"/>
        </w:rPr>
      </w:pPr>
      <w:r w:rsidRPr="00AC0A7B">
        <w:rPr>
          <w:rFonts w:ascii="Arial" w:eastAsia="Times New Roman" w:hAnsi="Arial" w:cs="Arial"/>
          <w:sz w:val="24"/>
          <w:szCs w:val="24"/>
          <w:lang w:eastAsia="hr-HR"/>
        </w:rPr>
        <w:t xml:space="preserve">U članku 29. stavak </w:t>
      </w:r>
      <w:r w:rsidR="00AC6E3F" w:rsidRPr="00AC0A7B">
        <w:rPr>
          <w:rFonts w:ascii="Arial" w:eastAsia="Times New Roman" w:hAnsi="Arial" w:cs="Arial"/>
          <w:sz w:val="24"/>
          <w:szCs w:val="24"/>
          <w:lang w:eastAsia="hr-HR"/>
        </w:rPr>
        <w:t>2</w:t>
      </w:r>
      <w:r w:rsidRPr="00AC0A7B">
        <w:rPr>
          <w:rFonts w:ascii="Arial" w:eastAsia="Times New Roman" w:hAnsi="Arial" w:cs="Arial"/>
          <w:sz w:val="24"/>
          <w:szCs w:val="24"/>
          <w:lang w:eastAsia="hr-HR"/>
        </w:rPr>
        <w:t>. briše se.</w:t>
      </w:r>
    </w:p>
    <w:p w14:paraId="38A860E7" w14:textId="70188D88" w:rsidR="00010AA9" w:rsidRPr="00AC0A7B" w:rsidRDefault="00010AA9" w:rsidP="007D06FA">
      <w:pPr>
        <w:shd w:val="clear" w:color="auto" w:fill="FFFFFF"/>
        <w:spacing w:line="240" w:lineRule="auto"/>
        <w:jc w:val="both"/>
        <w:rPr>
          <w:rFonts w:ascii="Arial" w:eastAsia="Times New Roman" w:hAnsi="Arial" w:cs="Arial"/>
          <w:sz w:val="24"/>
          <w:szCs w:val="24"/>
          <w:lang w:eastAsia="hr-HR"/>
        </w:rPr>
      </w:pPr>
    </w:p>
    <w:p w14:paraId="04B8D24E" w14:textId="71E3EE83" w:rsidR="00C27596" w:rsidRPr="00AC0A7B" w:rsidRDefault="00C27596" w:rsidP="00C27596">
      <w:pPr>
        <w:shd w:val="clear" w:color="auto" w:fill="FFFFFF"/>
        <w:spacing w:line="240" w:lineRule="auto"/>
        <w:jc w:val="center"/>
        <w:rPr>
          <w:rFonts w:ascii="Arial" w:eastAsia="Times New Roman" w:hAnsi="Arial" w:cs="Arial"/>
          <w:b/>
          <w:bCs/>
          <w:sz w:val="24"/>
          <w:szCs w:val="24"/>
          <w:lang w:eastAsia="hr-HR"/>
        </w:rPr>
      </w:pPr>
      <w:r w:rsidRPr="00AC0A7B">
        <w:rPr>
          <w:rFonts w:ascii="Arial" w:eastAsia="Times New Roman" w:hAnsi="Arial" w:cs="Arial"/>
          <w:b/>
          <w:bCs/>
          <w:sz w:val="24"/>
          <w:szCs w:val="24"/>
          <w:lang w:eastAsia="hr-HR"/>
        </w:rPr>
        <w:t xml:space="preserve">Članak </w:t>
      </w:r>
      <w:r w:rsidR="00FC72B2">
        <w:rPr>
          <w:rFonts w:ascii="Arial" w:eastAsia="Times New Roman" w:hAnsi="Arial" w:cs="Arial"/>
          <w:b/>
          <w:bCs/>
          <w:sz w:val="24"/>
          <w:szCs w:val="24"/>
          <w:lang w:eastAsia="hr-HR"/>
        </w:rPr>
        <w:t>5</w:t>
      </w:r>
      <w:r w:rsidRPr="00AC0A7B">
        <w:rPr>
          <w:rFonts w:ascii="Arial" w:eastAsia="Times New Roman" w:hAnsi="Arial" w:cs="Arial"/>
          <w:b/>
          <w:bCs/>
          <w:sz w:val="24"/>
          <w:szCs w:val="24"/>
          <w:lang w:eastAsia="hr-HR"/>
        </w:rPr>
        <w:t>.</w:t>
      </w:r>
    </w:p>
    <w:p w14:paraId="37650DF7" w14:textId="77777777" w:rsidR="00FE7D10" w:rsidRPr="00AC0A7B" w:rsidRDefault="00C27596" w:rsidP="00C27596">
      <w:pPr>
        <w:shd w:val="clear" w:color="auto" w:fill="FFFFFF"/>
        <w:spacing w:line="240" w:lineRule="auto"/>
        <w:jc w:val="both"/>
        <w:rPr>
          <w:rFonts w:ascii="Arial" w:eastAsia="Times New Roman" w:hAnsi="Arial" w:cs="Arial"/>
          <w:sz w:val="24"/>
          <w:szCs w:val="24"/>
          <w:lang w:eastAsia="hr-HR"/>
        </w:rPr>
      </w:pPr>
      <w:r w:rsidRPr="00AC0A7B">
        <w:rPr>
          <w:rFonts w:ascii="Arial" w:eastAsia="Times New Roman" w:hAnsi="Arial" w:cs="Arial"/>
          <w:sz w:val="24"/>
          <w:szCs w:val="24"/>
          <w:lang w:eastAsia="hr-HR"/>
        </w:rPr>
        <w:t xml:space="preserve">U članku 43. stavku 1. </w:t>
      </w:r>
      <w:r w:rsidR="00FE7D10" w:rsidRPr="00AC0A7B">
        <w:rPr>
          <w:rFonts w:ascii="Arial" w:eastAsia="Times New Roman" w:hAnsi="Arial" w:cs="Arial"/>
          <w:sz w:val="24"/>
          <w:szCs w:val="24"/>
          <w:lang w:eastAsia="hr-HR"/>
        </w:rPr>
        <w:t>točka 2. mijenja se i glasi:</w:t>
      </w:r>
    </w:p>
    <w:p w14:paraId="6B1012E2" w14:textId="600A4B11" w:rsidR="004C6792" w:rsidRPr="00AC0A7B" w:rsidRDefault="00C36FDC" w:rsidP="005C7147">
      <w:pPr>
        <w:numPr>
          <w:ilvl w:val="0"/>
          <w:numId w:val="2"/>
        </w:numPr>
        <w:shd w:val="clear" w:color="auto" w:fill="FFFFFF"/>
        <w:spacing w:before="100" w:beforeAutospacing="1" w:after="100" w:afterAutospacing="1" w:line="360" w:lineRule="auto"/>
        <w:jc w:val="both"/>
        <w:rPr>
          <w:rFonts w:ascii="Arial" w:eastAsia="Times New Roman" w:hAnsi="Arial" w:cs="Arial"/>
          <w:sz w:val="24"/>
          <w:szCs w:val="24"/>
          <w:lang w:eastAsia="hr-HR"/>
        </w:rPr>
      </w:pPr>
      <w:r w:rsidRPr="00AC0A7B">
        <w:rPr>
          <w:rFonts w:ascii="Arial" w:eastAsia="Times New Roman" w:hAnsi="Arial" w:cs="Arial"/>
          <w:sz w:val="24"/>
          <w:szCs w:val="24"/>
          <w:lang w:eastAsia="hr-HR"/>
        </w:rPr>
        <w:lastRenderedPageBreak/>
        <w:t>imenuje i razrješuje ravnatelja,</w:t>
      </w:r>
      <w:r w:rsidR="005C7147" w:rsidRPr="00AC0A7B">
        <w:rPr>
          <w:rFonts w:ascii="Arial" w:eastAsia="Times New Roman" w:hAnsi="Arial" w:cs="Arial"/>
          <w:sz w:val="24"/>
          <w:szCs w:val="24"/>
          <w:lang w:eastAsia="hr-HR"/>
        </w:rPr>
        <w:t xml:space="preserve"> </w:t>
      </w:r>
    </w:p>
    <w:p w14:paraId="4168BD19" w14:textId="4FE38490" w:rsidR="00C27596" w:rsidRPr="00AC0A7B" w:rsidRDefault="00C27596" w:rsidP="00C27596">
      <w:pPr>
        <w:shd w:val="clear" w:color="auto" w:fill="FFFFFF"/>
        <w:spacing w:line="240" w:lineRule="auto"/>
        <w:jc w:val="both"/>
        <w:rPr>
          <w:rFonts w:ascii="Arial" w:eastAsia="Times New Roman" w:hAnsi="Arial" w:cs="Arial"/>
          <w:sz w:val="24"/>
          <w:szCs w:val="24"/>
          <w:lang w:eastAsia="hr-HR"/>
        </w:rPr>
      </w:pPr>
      <w:r w:rsidRPr="00AC0A7B">
        <w:rPr>
          <w:rFonts w:ascii="Arial" w:eastAsia="Times New Roman" w:hAnsi="Arial" w:cs="Arial"/>
          <w:sz w:val="24"/>
          <w:szCs w:val="24"/>
          <w:lang w:eastAsia="hr-HR"/>
        </w:rPr>
        <w:t>točk</w:t>
      </w:r>
      <w:r w:rsidR="004E24FF" w:rsidRPr="00AC0A7B">
        <w:rPr>
          <w:rFonts w:ascii="Arial" w:eastAsia="Times New Roman" w:hAnsi="Arial" w:cs="Arial"/>
          <w:sz w:val="24"/>
          <w:szCs w:val="24"/>
          <w:lang w:eastAsia="hr-HR"/>
        </w:rPr>
        <w:t>e</w:t>
      </w:r>
      <w:r w:rsidRPr="00AC0A7B">
        <w:rPr>
          <w:rFonts w:ascii="Arial" w:eastAsia="Times New Roman" w:hAnsi="Arial" w:cs="Arial"/>
          <w:sz w:val="24"/>
          <w:szCs w:val="24"/>
          <w:lang w:eastAsia="hr-HR"/>
        </w:rPr>
        <w:t xml:space="preserve"> 8.</w:t>
      </w:r>
      <w:r w:rsidR="004E24FF" w:rsidRPr="00AC0A7B">
        <w:rPr>
          <w:rFonts w:ascii="Arial" w:eastAsia="Times New Roman" w:hAnsi="Arial" w:cs="Arial"/>
          <w:sz w:val="24"/>
          <w:szCs w:val="24"/>
          <w:lang w:eastAsia="hr-HR"/>
        </w:rPr>
        <w:t xml:space="preserve"> i 11.</w:t>
      </w:r>
      <w:r w:rsidRPr="00AC0A7B">
        <w:rPr>
          <w:rFonts w:ascii="Arial" w:eastAsia="Times New Roman" w:hAnsi="Arial" w:cs="Arial"/>
          <w:sz w:val="24"/>
          <w:szCs w:val="24"/>
          <w:lang w:eastAsia="hr-HR"/>
        </w:rPr>
        <w:t xml:space="preserve"> briš</w:t>
      </w:r>
      <w:r w:rsidR="004E24FF" w:rsidRPr="00AC0A7B">
        <w:rPr>
          <w:rFonts w:ascii="Arial" w:eastAsia="Times New Roman" w:hAnsi="Arial" w:cs="Arial"/>
          <w:sz w:val="24"/>
          <w:szCs w:val="24"/>
          <w:lang w:eastAsia="hr-HR"/>
        </w:rPr>
        <w:t>u</w:t>
      </w:r>
      <w:r w:rsidRPr="00AC0A7B">
        <w:rPr>
          <w:rFonts w:ascii="Arial" w:eastAsia="Times New Roman" w:hAnsi="Arial" w:cs="Arial"/>
          <w:sz w:val="24"/>
          <w:szCs w:val="24"/>
          <w:lang w:eastAsia="hr-HR"/>
        </w:rPr>
        <w:t xml:space="preserve"> se</w:t>
      </w:r>
      <w:r w:rsidR="001D7E08" w:rsidRPr="00AC0A7B">
        <w:rPr>
          <w:rFonts w:ascii="Arial" w:eastAsia="Times New Roman" w:hAnsi="Arial" w:cs="Arial"/>
          <w:sz w:val="24"/>
          <w:szCs w:val="24"/>
          <w:lang w:eastAsia="hr-HR"/>
        </w:rPr>
        <w:t>.</w:t>
      </w:r>
    </w:p>
    <w:p w14:paraId="6918A58D" w14:textId="77777777" w:rsidR="00D8457C" w:rsidRPr="00AC0A7B" w:rsidRDefault="00D8457C" w:rsidP="00C27596">
      <w:pPr>
        <w:shd w:val="clear" w:color="auto" w:fill="FFFFFF"/>
        <w:spacing w:line="240" w:lineRule="auto"/>
        <w:jc w:val="both"/>
        <w:rPr>
          <w:rFonts w:ascii="Arial" w:eastAsia="Times New Roman" w:hAnsi="Arial" w:cs="Arial"/>
          <w:sz w:val="24"/>
          <w:szCs w:val="24"/>
          <w:lang w:eastAsia="hr-HR"/>
        </w:rPr>
      </w:pPr>
    </w:p>
    <w:p w14:paraId="1AD54111" w14:textId="0F1F6088" w:rsidR="00AC6E3F" w:rsidRPr="00AC0A7B" w:rsidRDefault="00B50B61" w:rsidP="009B4736">
      <w:pPr>
        <w:shd w:val="clear" w:color="auto" w:fill="FFFFFF"/>
        <w:spacing w:line="240" w:lineRule="auto"/>
        <w:jc w:val="center"/>
        <w:rPr>
          <w:rFonts w:ascii="Arial" w:eastAsia="Times New Roman" w:hAnsi="Arial" w:cs="Arial"/>
          <w:b/>
          <w:bCs/>
          <w:sz w:val="24"/>
          <w:szCs w:val="24"/>
          <w:lang w:eastAsia="hr-HR"/>
        </w:rPr>
      </w:pPr>
      <w:r w:rsidRPr="00AC0A7B">
        <w:rPr>
          <w:rFonts w:ascii="Arial" w:eastAsia="Times New Roman" w:hAnsi="Arial" w:cs="Arial"/>
          <w:b/>
          <w:bCs/>
          <w:sz w:val="24"/>
          <w:szCs w:val="24"/>
          <w:lang w:eastAsia="hr-HR"/>
        </w:rPr>
        <w:t xml:space="preserve">Članak </w:t>
      </w:r>
      <w:r w:rsidR="00FC72B2">
        <w:rPr>
          <w:rFonts w:ascii="Arial" w:eastAsia="Times New Roman" w:hAnsi="Arial" w:cs="Arial"/>
          <w:b/>
          <w:bCs/>
          <w:sz w:val="24"/>
          <w:szCs w:val="24"/>
          <w:lang w:eastAsia="hr-HR"/>
        </w:rPr>
        <w:t>6</w:t>
      </w:r>
      <w:r w:rsidR="007F5F2E" w:rsidRPr="00AC0A7B">
        <w:rPr>
          <w:rFonts w:ascii="Arial" w:eastAsia="Times New Roman" w:hAnsi="Arial" w:cs="Arial"/>
          <w:b/>
          <w:bCs/>
          <w:sz w:val="24"/>
          <w:szCs w:val="24"/>
          <w:lang w:eastAsia="hr-HR"/>
        </w:rPr>
        <w:t>.</w:t>
      </w:r>
    </w:p>
    <w:p w14:paraId="760E5515" w14:textId="77777777" w:rsidR="0020322D" w:rsidRPr="00AC0A7B" w:rsidRDefault="007F5F2E" w:rsidP="00C27596">
      <w:pPr>
        <w:shd w:val="clear" w:color="auto" w:fill="FFFFFF"/>
        <w:spacing w:line="240" w:lineRule="auto"/>
        <w:jc w:val="both"/>
        <w:rPr>
          <w:rFonts w:ascii="Arial" w:eastAsia="Times New Roman" w:hAnsi="Arial" w:cs="Arial"/>
          <w:sz w:val="24"/>
          <w:szCs w:val="24"/>
          <w:lang w:eastAsia="hr-HR"/>
        </w:rPr>
      </w:pPr>
      <w:r w:rsidRPr="00AC0A7B">
        <w:rPr>
          <w:rFonts w:ascii="Arial" w:eastAsia="Times New Roman" w:hAnsi="Arial" w:cs="Arial"/>
          <w:sz w:val="24"/>
          <w:szCs w:val="24"/>
          <w:lang w:eastAsia="hr-HR"/>
        </w:rPr>
        <w:t>U članku 45. stav</w:t>
      </w:r>
      <w:r w:rsidR="0020322D" w:rsidRPr="00AC0A7B">
        <w:rPr>
          <w:rFonts w:ascii="Arial" w:eastAsia="Times New Roman" w:hAnsi="Arial" w:cs="Arial"/>
          <w:sz w:val="24"/>
          <w:szCs w:val="24"/>
          <w:lang w:eastAsia="hr-HR"/>
        </w:rPr>
        <w:t>ak 2. mijenja se i glasi:</w:t>
      </w:r>
    </w:p>
    <w:p w14:paraId="01605CCF" w14:textId="4BDDF018" w:rsidR="0020322D" w:rsidRPr="00AC0A7B" w:rsidRDefault="0020322D" w:rsidP="0020322D">
      <w:pPr>
        <w:shd w:val="clear" w:color="auto" w:fill="FFFFFF"/>
        <w:spacing w:after="150" w:line="240" w:lineRule="auto"/>
        <w:rPr>
          <w:rFonts w:ascii="Arial" w:eastAsia="Times New Roman" w:hAnsi="Arial" w:cs="Arial"/>
          <w:sz w:val="24"/>
          <w:szCs w:val="24"/>
          <w:lang w:eastAsia="hr-HR"/>
        </w:rPr>
      </w:pPr>
      <w:r w:rsidRPr="00AC0A7B">
        <w:rPr>
          <w:rFonts w:ascii="Arial" w:eastAsia="Times New Roman" w:hAnsi="Arial" w:cs="Arial"/>
          <w:sz w:val="24"/>
          <w:szCs w:val="24"/>
          <w:lang w:eastAsia="hr-HR"/>
        </w:rPr>
        <w:t>„Ravnatelja imenuje i razrješava Upravno vijeće.“</w:t>
      </w:r>
    </w:p>
    <w:p w14:paraId="3C52F218" w14:textId="68D5220D" w:rsidR="007F5F2E" w:rsidRPr="00AC0A7B" w:rsidRDefault="007F5F2E" w:rsidP="00C27596">
      <w:pPr>
        <w:shd w:val="clear" w:color="auto" w:fill="FFFFFF"/>
        <w:spacing w:line="240" w:lineRule="auto"/>
        <w:jc w:val="both"/>
        <w:rPr>
          <w:rFonts w:ascii="Arial" w:eastAsia="Times New Roman" w:hAnsi="Arial" w:cs="Arial"/>
          <w:sz w:val="24"/>
          <w:szCs w:val="24"/>
          <w:lang w:eastAsia="hr-HR"/>
        </w:rPr>
      </w:pPr>
      <w:r w:rsidRPr="00AC0A7B">
        <w:rPr>
          <w:rFonts w:ascii="Arial" w:eastAsia="Times New Roman" w:hAnsi="Arial" w:cs="Arial"/>
          <w:sz w:val="24"/>
          <w:szCs w:val="24"/>
          <w:lang w:eastAsia="hr-HR"/>
        </w:rPr>
        <w:t xml:space="preserve"> </w:t>
      </w:r>
    </w:p>
    <w:p w14:paraId="6A2B3BDA" w14:textId="0BCF4FB2" w:rsidR="00C27596" w:rsidRPr="00AC0A7B" w:rsidRDefault="00C27596" w:rsidP="00C27596">
      <w:pPr>
        <w:shd w:val="clear" w:color="auto" w:fill="FFFFFF"/>
        <w:spacing w:line="240" w:lineRule="auto"/>
        <w:jc w:val="center"/>
        <w:rPr>
          <w:rFonts w:ascii="Arial" w:eastAsia="Times New Roman" w:hAnsi="Arial" w:cs="Arial"/>
          <w:b/>
          <w:bCs/>
          <w:sz w:val="24"/>
          <w:szCs w:val="24"/>
          <w:lang w:eastAsia="hr-HR"/>
        </w:rPr>
      </w:pPr>
      <w:r w:rsidRPr="00AC0A7B">
        <w:rPr>
          <w:rFonts w:ascii="Arial" w:eastAsia="Times New Roman" w:hAnsi="Arial" w:cs="Arial"/>
          <w:b/>
          <w:bCs/>
          <w:sz w:val="24"/>
          <w:szCs w:val="24"/>
          <w:lang w:eastAsia="hr-HR"/>
        </w:rPr>
        <w:t xml:space="preserve">Članak </w:t>
      </w:r>
      <w:r w:rsidR="00FC72B2">
        <w:rPr>
          <w:rFonts w:ascii="Arial" w:eastAsia="Times New Roman" w:hAnsi="Arial" w:cs="Arial"/>
          <w:b/>
          <w:bCs/>
          <w:sz w:val="24"/>
          <w:szCs w:val="24"/>
          <w:lang w:eastAsia="hr-HR"/>
        </w:rPr>
        <w:t>7</w:t>
      </w:r>
      <w:r w:rsidRPr="00AC0A7B">
        <w:rPr>
          <w:rFonts w:ascii="Arial" w:eastAsia="Times New Roman" w:hAnsi="Arial" w:cs="Arial"/>
          <w:b/>
          <w:bCs/>
          <w:sz w:val="24"/>
          <w:szCs w:val="24"/>
          <w:lang w:eastAsia="hr-HR"/>
        </w:rPr>
        <w:t>.</w:t>
      </w:r>
    </w:p>
    <w:p w14:paraId="17A3F6E2" w14:textId="238D6F36" w:rsidR="00C27596" w:rsidRPr="00AC0A7B" w:rsidRDefault="00C27596" w:rsidP="00C27596">
      <w:pPr>
        <w:shd w:val="clear" w:color="auto" w:fill="FFFFFF"/>
        <w:spacing w:line="240" w:lineRule="auto"/>
        <w:jc w:val="both"/>
        <w:rPr>
          <w:rFonts w:ascii="Arial" w:eastAsia="Times New Roman" w:hAnsi="Arial" w:cs="Arial"/>
          <w:sz w:val="24"/>
          <w:szCs w:val="24"/>
          <w:lang w:eastAsia="hr-HR"/>
        </w:rPr>
      </w:pPr>
      <w:r w:rsidRPr="00AC0A7B">
        <w:rPr>
          <w:rFonts w:ascii="Arial" w:eastAsia="Times New Roman" w:hAnsi="Arial" w:cs="Arial"/>
          <w:sz w:val="24"/>
          <w:szCs w:val="24"/>
          <w:lang w:eastAsia="hr-HR"/>
        </w:rPr>
        <w:t>Članci 46. – 50. brišu se.</w:t>
      </w:r>
    </w:p>
    <w:p w14:paraId="7AD84A5A" w14:textId="56D3E128" w:rsidR="00BC64C0" w:rsidRPr="00AC0A7B" w:rsidRDefault="00F30F03" w:rsidP="00E16BFE">
      <w:pPr>
        <w:shd w:val="clear" w:color="auto" w:fill="FFFFFF"/>
        <w:spacing w:line="240" w:lineRule="auto"/>
        <w:jc w:val="center"/>
        <w:rPr>
          <w:rFonts w:ascii="Arial" w:eastAsia="Times New Roman" w:hAnsi="Arial" w:cs="Arial"/>
          <w:b/>
          <w:bCs/>
          <w:sz w:val="24"/>
          <w:szCs w:val="24"/>
          <w:lang w:eastAsia="hr-HR"/>
        </w:rPr>
      </w:pPr>
      <w:r w:rsidRPr="00AC0A7B">
        <w:rPr>
          <w:rFonts w:ascii="Arial" w:eastAsia="Times New Roman" w:hAnsi="Arial" w:cs="Arial"/>
          <w:b/>
          <w:bCs/>
          <w:sz w:val="24"/>
          <w:szCs w:val="24"/>
          <w:lang w:eastAsia="hr-HR"/>
        </w:rPr>
        <w:t>Članak</w:t>
      </w:r>
      <w:r w:rsidR="00FC72B2">
        <w:rPr>
          <w:rFonts w:ascii="Arial" w:eastAsia="Times New Roman" w:hAnsi="Arial" w:cs="Arial"/>
          <w:b/>
          <w:bCs/>
          <w:sz w:val="24"/>
          <w:szCs w:val="24"/>
          <w:lang w:eastAsia="hr-HR"/>
        </w:rPr>
        <w:t xml:space="preserve"> 8.</w:t>
      </w:r>
    </w:p>
    <w:p w14:paraId="52038634" w14:textId="4DA5B8DF" w:rsidR="00D333CD" w:rsidRPr="00AC0A7B" w:rsidRDefault="00F30F03" w:rsidP="00D333CD">
      <w:pPr>
        <w:jc w:val="both"/>
        <w:rPr>
          <w:rFonts w:ascii="Arial" w:eastAsia="Arial" w:hAnsi="Arial" w:cs="Arial"/>
          <w:bCs/>
          <w:color w:val="000000"/>
          <w:sz w:val="24"/>
          <w:szCs w:val="24"/>
        </w:rPr>
      </w:pPr>
      <w:r w:rsidRPr="00AC0A7B">
        <w:rPr>
          <w:rFonts w:ascii="Arial" w:eastAsia="Arial" w:hAnsi="Arial" w:cs="Arial"/>
          <w:bCs/>
          <w:color w:val="000000"/>
          <w:sz w:val="24"/>
          <w:szCs w:val="24"/>
        </w:rPr>
        <w:t>Iza članka</w:t>
      </w:r>
      <w:r w:rsidR="002B13F8">
        <w:rPr>
          <w:rFonts w:ascii="Arial" w:eastAsia="Arial" w:hAnsi="Arial" w:cs="Arial"/>
          <w:bCs/>
          <w:color w:val="000000"/>
          <w:sz w:val="24"/>
          <w:szCs w:val="24"/>
        </w:rPr>
        <w:t xml:space="preserve"> 54.</w:t>
      </w:r>
      <w:r w:rsidRPr="00AC0A7B">
        <w:rPr>
          <w:rFonts w:ascii="Arial" w:eastAsia="Arial" w:hAnsi="Arial" w:cs="Arial"/>
          <w:bCs/>
          <w:color w:val="000000"/>
          <w:sz w:val="24"/>
          <w:szCs w:val="24"/>
        </w:rPr>
        <w:t xml:space="preserve"> dodaje s</w:t>
      </w:r>
      <w:r w:rsidR="00D333CD" w:rsidRPr="00AC0A7B">
        <w:rPr>
          <w:rFonts w:ascii="Arial" w:eastAsia="Arial" w:hAnsi="Arial" w:cs="Arial"/>
          <w:bCs/>
          <w:color w:val="000000"/>
          <w:sz w:val="24"/>
          <w:szCs w:val="24"/>
        </w:rPr>
        <w:t>e</w:t>
      </w:r>
      <w:r w:rsidR="002B13F8">
        <w:rPr>
          <w:rFonts w:ascii="Arial" w:eastAsia="Arial" w:hAnsi="Arial" w:cs="Arial"/>
          <w:bCs/>
          <w:color w:val="000000"/>
          <w:sz w:val="24"/>
          <w:szCs w:val="24"/>
        </w:rPr>
        <w:t>:</w:t>
      </w:r>
    </w:p>
    <w:p w14:paraId="5D02B2FF" w14:textId="5D3C41EB" w:rsidR="00F30F03" w:rsidRPr="00AC0A7B" w:rsidRDefault="002B13F8" w:rsidP="00D333CD">
      <w:pPr>
        <w:jc w:val="center"/>
        <w:rPr>
          <w:rFonts w:ascii="Arial" w:eastAsia="Arial" w:hAnsi="Arial" w:cs="Arial"/>
          <w:bCs/>
          <w:color w:val="000000"/>
          <w:sz w:val="24"/>
          <w:szCs w:val="24"/>
        </w:rPr>
      </w:pPr>
      <w:r>
        <w:rPr>
          <w:rFonts w:ascii="Arial" w:eastAsia="Arial" w:hAnsi="Arial" w:cs="Arial"/>
          <w:bCs/>
          <w:color w:val="000000"/>
          <w:sz w:val="24"/>
          <w:szCs w:val="24"/>
        </w:rPr>
        <w:t xml:space="preserve">„Članak </w:t>
      </w:r>
      <w:r w:rsidR="00F30F03" w:rsidRPr="00AC0A7B">
        <w:rPr>
          <w:rFonts w:ascii="Arial" w:eastAsia="Arial" w:hAnsi="Arial" w:cs="Arial"/>
          <w:bCs/>
          <w:color w:val="000000"/>
          <w:sz w:val="24"/>
          <w:szCs w:val="24"/>
        </w:rPr>
        <w:t>54.a</w:t>
      </w:r>
    </w:p>
    <w:p w14:paraId="4B99D274" w14:textId="77777777" w:rsidR="00F30F03" w:rsidRPr="00AC0A7B" w:rsidRDefault="00F30F03" w:rsidP="00F30F03">
      <w:pPr>
        <w:pBdr>
          <w:top w:val="nil"/>
          <w:left w:val="nil"/>
          <w:bottom w:val="nil"/>
          <w:right w:val="nil"/>
          <w:between w:val="nil"/>
        </w:pBdr>
        <w:jc w:val="both"/>
        <w:rPr>
          <w:rFonts w:ascii="Arial" w:eastAsia="Arial" w:hAnsi="Arial" w:cs="Arial"/>
          <w:color w:val="000000"/>
          <w:sz w:val="24"/>
          <w:szCs w:val="24"/>
        </w:rPr>
      </w:pPr>
      <w:r w:rsidRPr="00AC0A7B">
        <w:rPr>
          <w:rFonts w:ascii="Arial" w:eastAsia="Arial" w:hAnsi="Arial" w:cs="Arial"/>
          <w:bCs/>
          <w:color w:val="000000"/>
          <w:sz w:val="24"/>
          <w:szCs w:val="24"/>
        </w:rPr>
        <w:tab/>
        <w:t>Prije početka izvođenja programa s korisnikom</w:t>
      </w:r>
      <w:r w:rsidRPr="00AC0A7B">
        <w:rPr>
          <w:rFonts w:ascii="Arial" w:eastAsia="Arial" w:hAnsi="Arial" w:cs="Arial"/>
          <w:color w:val="000000"/>
          <w:sz w:val="24"/>
          <w:szCs w:val="24"/>
        </w:rPr>
        <w:t xml:space="preserve"> usluga se sklapa pisani ugovor o pružanju usluga.</w:t>
      </w:r>
    </w:p>
    <w:p w14:paraId="672B829B" w14:textId="7263437F" w:rsidR="00F30F03" w:rsidRPr="00AC0A7B" w:rsidRDefault="00F30F03" w:rsidP="00F30F03">
      <w:pPr>
        <w:pBdr>
          <w:top w:val="nil"/>
          <w:left w:val="nil"/>
          <w:bottom w:val="nil"/>
          <w:right w:val="nil"/>
          <w:between w:val="nil"/>
        </w:pBdr>
        <w:jc w:val="both"/>
        <w:rPr>
          <w:rFonts w:ascii="Arial" w:eastAsia="Arial" w:hAnsi="Arial" w:cs="Arial"/>
          <w:color w:val="000000"/>
          <w:sz w:val="24"/>
          <w:szCs w:val="24"/>
        </w:rPr>
      </w:pPr>
      <w:r w:rsidRPr="00AC0A7B">
        <w:rPr>
          <w:rFonts w:ascii="Arial" w:eastAsia="Arial" w:hAnsi="Arial" w:cs="Arial"/>
          <w:color w:val="000000"/>
          <w:sz w:val="24"/>
          <w:szCs w:val="24"/>
        </w:rPr>
        <w:tab/>
        <w:t>Ugovor sadrži najmanje slijedeće elemente: naziv programa, način izvođenja programa, obveze Dječjeg vrtića, obveze korisnika usluga, mjesečna  novčana naknada, odredbe o raskidu ugovora i druge odredbe kojima se štiti pravo i ugled Dječjeg vrtića.</w:t>
      </w:r>
      <w:r w:rsidR="002B13F8">
        <w:rPr>
          <w:rFonts w:ascii="Arial" w:eastAsia="Arial" w:hAnsi="Arial" w:cs="Arial"/>
          <w:color w:val="000000"/>
          <w:sz w:val="24"/>
          <w:szCs w:val="24"/>
        </w:rPr>
        <w:t>“</w:t>
      </w:r>
    </w:p>
    <w:p w14:paraId="39F55760" w14:textId="77777777" w:rsidR="00BC64C0" w:rsidRPr="00AC0A7B" w:rsidRDefault="00BC64C0" w:rsidP="00AC0A7B">
      <w:pPr>
        <w:shd w:val="clear" w:color="auto" w:fill="FFFFFF"/>
        <w:spacing w:line="240" w:lineRule="auto"/>
        <w:rPr>
          <w:rFonts w:ascii="Arial" w:eastAsia="Times New Roman" w:hAnsi="Arial" w:cs="Arial"/>
          <w:b/>
          <w:bCs/>
          <w:sz w:val="24"/>
          <w:szCs w:val="24"/>
          <w:lang w:eastAsia="hr-HR"/>
        </w:rPr>
      </w:pPr>
    </w:p>
    <w:p w14:paraId="668A5633" w14:textId="343FFD69" w:rsidR="00E16BFE" w:rsidRPr="00AC0A7B" w:rsidRDefault="00E16BFE" w:rsidP="00E16BFE">
      <w:pPr>
        <w:shd w:val="clear" w:color="auto" w:fill="FFFFFF"/>
        <w:spacing w:line="240" w:lineRule="auto"/>
        <w:jc w:val="center"/>
        <w:rPr>
          <w:rFonts w:ascii="Arial" w:eastAsia="Times New Roman" w:hAnsi="Arial" w:cs="Arial"/>
          <w:b/>
          <w:bCs/>
          <w:sz w:val="24"/>
          <w:szCs w:val="24"/>
          <w:lang w:eastAsia="hr-HR"/>
        </w:rPr>
      </w:pPr>
      <w:r w:rsidRPr="00AC0A7B">
        <w:rPr>
          <w:rFonts w:ascii="Arial" w:eastAsia="Times New Roman" w:hAnsi="Arial" w:cs="Arial"/>
          <w:b/>
          <w:bCs/>
          <w:sz w:val="24"/>
          <w:szCs w:val="24"/>
          <w:lang w:eastAsia="hr-HR"/>
        </w:rPr>
        <w:t>Članak</w:t>
      </w:r>
      <w:r w:rsidR="00D8457C" w:rsidRPr="00AC0A7B">
        <w:rPr>
          <w:rFonts w:ascii="Arial" w:eastAsia="Times New Roman" w:hAnsi="Arial" w:cs="Arial"/>
          <w:b/>
          <w:bCs/>
          <w:sz w:val="24"/>
          <w:szCs w:val="24"/>
          <w:lang w:eastAsia="hr-HR"/>
        </w:rPr>
        <w:t xml:space="preserve"> </w:t>
      </w:r>
      <w:r w:rsidR="00FC72B2">
        <w:rPr>
          <w:rFonts w:ascii="Arial" w:eastAsia="Times New Roman" w:hAnsi="Arial" w:cs="Arial"/>
          <w:b/>
          <w:bCs/>
          <w:sz w:val="24"/>
          <w:szCs w:val="24"/>
          <w:lang w:eastAsia="hr-HR"/>
        </w:rPr>
        <w:t>9</w:t>
      </w:r>
      <w:r w:rsidR="00D8457C" w:rsidRPr="00AC0A7B">
        <w:rPr>
          <w:rFonts w:ascii="Arial" w:eastAsia="Times New Roman" w:hAnsi="Arial" w:cs="Arial"/>
          <w:b/>
          <w:bCs/>
          <w:sz w:val="24"/>
          <w:szCs w:val="24"/>
          <w:lang w:eastAsia="hr-HR"/>
        </w:rPr>
        <w:t>.</w:t>
      </w:r>
    </w:p>
    <w:p w14:paraId="1596BEF6" w14:textId="1041804C" w:rsidR="007349EF" w:rsidRPr="00AC0A7B" w:rsidRDefault="007349EF" w:rsidP="007349EF">
      <w:pPr>
        <w:shd w:val="clear" w:color="auto" w:fill="FFFFFF"/>
        <w:spacing w:after="150" w:line="240" w:lineRule="auto"/>
        <w:rPr>
          <w:rFonts w:ascii="Arial" w:eastAsia="Times New Roman" w:hAnsi="Arial" w:cs="Arial"/>
          <w:sz w:val="24"/>
          <w:szCs w:val="24"/>
          <w:lang w:eastAsia="hr-HR"/>
        </w:rPr>
      </w:pPr>
      <w:r w:rsidRPr="00AC0A7B">
        <w:rPr>
          <w:rFonts w:ascii="Arial" w:eastAsia="Times New Roman" w:hAnsi="Arial" w:cs="Arial"/>
          <w:sz w:val="24"/>
          <w:szCs w:val="24"/>
          <w:lang w:eastAsia="hr-HR"/>
        </w:rPr>
        <w:t xml:space="preserve">Članak </w:t>
      </w:r>
      <w:r w:rsidR="00794E2C" w:rsidRPr="00AC0A7B">
        <w:rPr>
          <w:rFonts w:ascii="Arial" w:eastAsia="Times New Roman" w:hAnsi="Arial" w:cs="Arial"/>
          <w:sz w:val="24"/>
          <w:szCs w:val="24"/>
          <w:lang w:eastAsia="hr-HR"/>
        </w:rPr>
        <w:t xml:space="preserve">59. stavak 1. </w:t>
      </w:r>
      <w:r w:rsidR="003F683B" w:rsidRPr="00AC0A7B">
        <w:rPr>
          <w:rFonts w:ascii="Arial" w:eastAsia="Times New Roman" w:hAnsi="Arial" w:cs="Arial"/>
          <w:sz w:val="24"/>
          <w:szCs w:val="24"/>
          <w:lang w:eastAsia="hr-HR"/>
        </w:rPr>
        <w:t>mijenja se i glasi:</w:t>
      </w:r>
    </w:p>
    <w:p w14:paraId="1A943C4E" w14:textId="6DBAC9A5" w:rsidR="007349EF" w:rsidRDefault="003F683B" w:rsidP="007349EF">
      <w:pPr>
        <w:shd w:val="clear" w:color="auto" w:fill="FFFFFF"/>
        <w:spacing w:after="150" w:line="240" w:lineRule="auto"/>
        <w:rPr>
          <w:rFonts w:ascii="Arial" w:eastAsia="Times New Roman" w:hAnsi="Arial" w:cs="Arial"/>
          <w:sz w:val="24"/>
          <w:szCs w:val="24"/>
          <w:lang w:eastAsia="hr-HR"/>
        </w:rPr>
      </w:pPr>
      <w:r w:rsidRPr="00AC0A7B">
        <w:rPr>
          <w:rFonts w:ascii="Arial" w:eastAsia="Times New Roman" w:hAnsi="Arial" w:cs="Arial"/>
          <w:sz w:val="24"/>
          <w:szCs w:val="24"/>
          <w:lang w:eastAsia="hr-HR"/>
        </w:rPr>
        <w:t>„</w:t>
      </w:r>
      <w:r w:rsidR="007349EF" w:rsidRPr="00AC0A7B">
        <w:rPr>
          <w:rFonts w:ascii="Arial" w:eastAsia="Times New Roman" w:hAnsi="Arial" w:cs="Arial"/>
          <w:sz w:val="24"/>
          <w:szCs w:val="24"/>
          <w:lang w:eastAsia="hr-HR"/>
        </w:rPr>
        <w:t>Opći akt Dječjeg vrtića je:</w:t>
      </w:r>
      <w:r w:rsidR="002B13F8">
        <w:rPr>
          <w:rFonts w:ascii="Arial" w:eastAsia="Times New Roman" w:hAnsi="Arial" w:cs="Arial"/>
          <w:sz w:val="24"/>
          <w:szCs w:val="24"/>
          <w:lang w:eastAsia="hr-HR"/>
        </w:rPr>
        <w:t xml:space="preserve"> </w:t>
      </w:r>
    </w:p>
    <w:p w14:paraId="3A37D196" w14:textId="7EF792A3" w:rsidR="00A226FA" w:rsidRPr="009F18AF" w:rsidRDefault="00A226FA" w:rsidP="00A226FA">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hr-HR"/>
        </w:rPr>
      </w:pPr>
      <w:r w:rsidRPr="009F18AF">
        <w:rPr>
          <w:rFonts w:ascii="Arial" w:eastAsia="Times New Roman" w:hAnsi="Arial" w:cs="Arial"/>
          <w:sz w:val="24"/>
          <w:szCs w:val="24"/>
          <w:lang w:eastAsia="hr-HR"/>
        </w:rPr>
        <w:t>Statut</w:t>
      </w:r>
      <w:r>
        <w:rPr>
          <w:rFonts w:ascii="Arial" w:eastAsia="Times New Roman" w:hAnsi="Arial" w:cs="Arial"/>
          <w:sz w:val="24"/>
          <w:szCs w:val="24"/>
          <w:lang w:eastAsia="hr-HR"/>
        </w:rPr>
        <w:t>“</w:t>
      </w:r>
      <w:bookmarkStart w:id="0" w:name="_GoBack"/>
      <w:bookmarkEnd w:id="0"/>
    </w:p>
    <w:p w14:paraId="31D69E7A" w14:textId="3F30479B" w:rsidR="00A226FA" w:rsidRDefault="00A226FA" w:rsidP="007349EF">
      <w:pPr>
        <w:shd w:val="clear" w:color="auto" w:fill="FFFFFF"/>
        <w:spacing w:after="150" w:line="240" w:lineRule="auto"/>
        <w:rPr>
          <w:rFonts w:ascii="Arial" w:eastAsia="Times New Roman" w:hAnsi="Arial" w:cs="Arial"/>
          <w:sz w:val="24"/>
          <w:szCs w:val="24"/>
          <w:lang w:eastAsia="hr-HR"/>
        </w:rPr>
      </w:pPr>
    </w:p>
    <w:p w14:paraId="5520842A" w14:textId="77777777" w:rsidR="00C0358C" w:rsidRPr="00AC0A7B" w:rsidRDefault="00C0358C" w:rsidP="007349EF">
      <w:pPr>
        <w:shd w:val="clear" w:color="auto" w:fill="FFFFFF"/>
        <w:spacing w:after="150" w:line="240" w:lineRule="auto"/>
        <w:rPr>
          <w:rFonts w:ascii="Arial" w:eastAsia="Times New Roman" w:hAnsi="Arial" w:cs="Arial"/>
          <w:sz w:val="24"/>
          <w:szCs w:val="24"/>
          <w:lang w:eastAsia="hr-HR"/>
        </w:rPr>
      </w:pPr>
    </w:p>
    <w:p w14:paraId="4D6CF084" w14:textId="036BEFAC" w:rsidR="00E16BFE" w:rsidRPr="00AC0A7B" w:rsidRDefault="003F683B" w:rsidP="006F0DA8">
      <w:pPr>
        <w:shd w:val="clear" w:color="auto" w:fill="FFFFFF"/>
        <w:spacing w:line="240" w:lineRule="auto"/>
        <w:jc w:val="center"/>
        <w:rPr>
          <w:rFonts w:ascii="Arial" w:eastAsia="Times New Roman" w:hAnsi="Arial" w:cs="Arial"/>
          <w:b/>
          <w:bCs/>
          <w:sz w:val="24"/>
          <w:szCs w:val="24"/>
          <w:lang w:eastAsia="hr-HR"/>
        </w:rPr>
      </w:pPr>
      <w:r w:rsidRPr="00AC0A7B">
        <w:rPr>
          <w:rFonts w:ascii="Arial" w:eastAsia="Times New Roman" w:hAnsi="Arial" w:cs="Arial"/>
          <w:b/>
          <w:bCs/>
          <w:sz w:val="24"/>
          <w:szCs w:val="24"/>
          <w:lang w:eastAsia="hr-HR"/>
        </w:rPr>
        <w:t>Članak</w:t>
      </w:r>
      <w:r w:rsidR="00D8457C" w:rsidRPr="00AC0A7B">
        <w:rPr>
          <w:rFonts w:ascii="Arial" w:eastAsia="Times New Roman" w:hAnsi="Arial" w:cs="Arial"/>
          <w:b/>
          <w:bCs/>
          <w:sz w:val="24"/>
          <w:szCs w:val="24"/>
          <w:lang w:eastAsia="hr-HR"/>
        </w:rPr>
        <w:t xml:space="preserve"> </w:t>
      </w:r>
      <w:r w:rsidR="00FC72B2">
        <w:rPr>
          <w:rFonts w:ascii="Arial" w:eastAsia="Times New Roman" w:hAnsi="Arial" w:cs="Arial"/>
          <w:b/>
          <w:bCs/>
          <w:sz w:val="24"/>
          <w:szCs w:val="24"/>
          <w:lang w:eastAsia="hr-HR"/>
        </w:rPr>
        <w:t>10</w:t>
      </w:r>
      <w:r w:rsidR="00D8457C" w:rsidRPr="00AC0A7B">
        <w:rPr>
          <w:rFonts w:ascii="Arial" w:eastAsia="Times New Roman" w:hAnsi="Arial" w:cs="Arial"/>
          <w:b/>
          <w:bCs/>
          <w:sz w:val="24"/>
          <w:szCs w:val="24"/>
          <w:lang w:eastAsia="hr-HR"/>
        </w:rPr>
        <w:t>.</w:t>
      </w:r>
    </w:p>
    <w:p w14:paraId="03F03CAB" w14:textId="6419D0D2" w:rsidR="00CA00C4" w:rsidRPr="00AC0A7B" w:rsidRDefault="00CA00C4" w:rsidP="00C27596">
      <w:pPr>
        <w:shd w:val="clear" w:color="auto" w:fill="FFFFFF"/>
        <w:spacing w:line="240" w:lineRule="auto"/>
        <w:jc w:val="both"/>
        <w:rPr>
          <w:rFonts w:ascii="Arial" w:eastAsia="Times New Roman" w:hAnsi="Arial" w:cs="Arial"/>
          <w:sz w:val="24"/>
          <w:szCs w:val="24"/>
          <w:lang w:eastAsia="hr-HR"/>
        </w:rPr>
      </w:pPr>
      <w:r w:rsidRPr="00AC0A7B">
        <w:rPr>
          <w:rFonts w:ascii="Arial" w:eastAsia="Times New Roman" w:hAnsi="Arial" w:cs="Arial"/>
          <w:sz w:val="24"/>
          <w:szCs w:val="24"/>
          <w:lang w:eastAsia="hr-HR"/>
        </w:rPr>
        <w:t xml:space="preserve">U članku 60. </w:t>
      </w:r>
      <w:r w:rsidR="00E16BFE" w:rsidRPr="00AC0A7B">
        <w:rPr>
          <w:rFonts w:ascii="Arial" w:eastAsia="Times New Roman" w:hAnsi="Arial" w:cs="Arial"/>
          <w:sz w:val="24"/>
          <w:szCs w:val="24"/>
          <w:lang w:eastAsia="hr-HR"/>
        </w:rPr>
        <w:t xml:space="preserve">stavak 2. mijenja se i glasi: </w:t>
      </w:r>
    </w:p>
    <w:p w14:paraId="7C005810" w14:textId="5B7B30C6" w:rsidR="005331EE" w:rsidRDefault="00E16BFE" w:rsidP="00CA00C4">
      <w:pPr>
        <w:shd w:val="clear" w:color="auto" w:fill="FFFFFF"/>
        <w:spacing w:line="240" w:lineRule="auto"/>
        <w:rPr>
          <w:rFonts w:ascii="Arial" w:eastAsia="Times New Roman" w:hAnsi="Arial" w:cs="Arial"/>
          <w:sz w:val="24"/>
          <w:szCs w:val="24"/>
          <w:lang w:eastAsia="hr-HR"/>
        </w:rPr>
      </w:pPr>
      <w:r w:rsidRPr="00AC0A7B">
        <w:rPr>
          <w:rFonts w:ascii="Arial" w:eastAsia="Times New Roman" w:hAnsi="Arial" w:cs="Arial"/>
          <w:sz w:val="24"/>
          <w:szCs w:val="24"/>
          <w:lang w:eastAsia="hr-HR"/>
        </w:rPr>
        <w:t>„</w:t>
      </w:r>
      <w:r w:rsidR="00CA00C4" w:rsidRPr="00AC0A7B">
        <w:rPr>
          <w:rFonts w:ascii="Arial" w:eastAsia="Times New Roman" w:hAnsi="Arial" w:cs="Arial"/>
          <w:sz w:val="24"/>
          <w:szCs w:val="24"/>
          <w:lang w:eastAsia="hr-HR"/>
        </w:rPr>
        <w:t>Opći akti stupaju na snagu dan nakon objave na oglasnoj ploči Dječjeg vrtića, ako nije drugačije propisano  zakonom ili općim aktom.</w:t>
      </w:r>
      <w:r w:rsidRPr="00AC0A7B">
        <w:rPr>
          <w:rFonts w:ascii="Arial" w:eastAsia="Times New Roman" w:hAnsi="Arial" w:cs="Arial"/>
          <w:sz w:val="24"/>
          <w:szCs w:val="24"/>
          <w:lang w:eastAsia="hr-HR"/>
        </w:rPr>
        <w:t>“</w:t>
      </w:r>
    </w:p>
    <w:p w14:paraId="200AFCE4" w14:textId="77777777" w:rsidR="00C0358C" w:rsidRPr="00AC0A7B" w:rsidRDefault="00C0358C" w:rsidP="00CA00C4">
      <w:pPr>
        <w:shd w:val="clear" w:color="auto" w:fill="FFFFFF"/>
        <w:spacing w:line="240" w:lineRule="auto"/>
        <w:rPr>
          <w:rFonts w:ascii="Arial" w:eastAsia="Times New Roman" w:hAnsi="Arial" w:cs="Arial"/>
          <w:sz w:val="24"/>
          <w:szCs w:val="24"/>
          <w:lang w:eastAsia="hr-HR"/>
        </w:rPr>
      </w:pPr>
    </w:p>
    <w:p w14:paraId="37BE882F" w14:textId="231D71A9" w:rsidR="00514A51" w:rsidRPr="00AC0A7B" w:rsidRDefault="00514A51" w:rsidP="005331EE">
      <w:pPr>
        <w:shd w:val="clear" w:color="auto" w:fill="FFFFFF"/>
        <w:spacing w:line="240" w:lineRule="auto"/>
        <w:jc w:val="center"/>
        <w:rPr>
          <w:rFonts w:ascii="Arial" w:eastAsia="Times New Roman" w:hAnsi="Arial" w:cs="Arial"/>
          <w:b/>
          <w:bCs/>
          <w:sz w:val="24"/>
          <w:szCs w:val="24"/>
          <w:lang w:eastAsia="hr-HR"/>
        </w:rPr>
      </w:pPr>
      <w:r w:rsidRPr="00AC0A7B">
        <w:rPr>
          <w:rFonts w:ascii="Arial" w:eastAsia="Times New Roman" w:hAnsi="Arial" w:cs="Arial"/>
          <w:b/>
          <w:bCs/>
          <w:sz w:val="24"/>
          <w:szCs w:val="24"/>
          <w:lang w:eastAsia="hr-HR"/>
        </w:rPr>
        <w:t>Članak</w:t>
      </w:r>
      <w:r w:rsidR="00D8457C" w:rsidRPr="00AC0A7B">
        <w:rPr>
          <w:rFonts w:ascii="Arial" w:eastAsia="Times New Roman" w:hAnsi="Arial" w:cs="Arial"/>
          <w:b/>
          <w:bCs/>
          <w:sz w:val="24"/>
          <w:szCs w:val="24"/>
          <w:lang w:eastAsia="hr-HR"/>
        </w:rPr>
        <w:t xml:space="preserve"> </w:t>
      </w:r>
      <w:r w:rsidR="00FC72B2">
        <w:rPr>
          <w:rFonts w:ascii="Arial" w:eastAsia="Times New Roman" w:hAnsi="Arial" w:cs="Arial"/>
          <w:b/>
          <w:bCs/>
          <w:sz w:val="24"/>
          <w:szCs w:val="24"/>
          <w:lang w:eastAsia="hr-HR"/>
        </w:rPr>
        <w:t>11</w:t>
      </w:r>
      <w:r w:rsidR="00D8457C" w:rsidRPr="00AC0A7B">
        <w:rPr>
          <w:rFonts w:ascii="Arial" w:eastAsia="Times New Roman" w:hAnsi="Arial" w:cs="Arial"/>
          <w:b/>
          <w:bCs/>
          <w:sz w:val="24"/>
          <w:szCs w:val="24"/>
          <w:lang w:eastAsia="hr-HR"/>
        </w:rPr>
        <w:t>.</w:t>
      </w:r>
    </w:p>
    <w:p w14:paraId="4A23371F" w14:textId="77777777" w:rsidR="00514A51" w:rsidRPr="00AC0A7B" w:rsidRDefault="00514A51" w:rsidP="00C27596">
      <w:pPr>
        <w:shd w:val="clear" w:color="auto" w:fill="FFFFFF"/>
        <w:spacing w:line="240" w:lineRule="auto"/>
        <w:jc w:val="both"/>
        <w:rPr>
          <w:rFonts w:ascii="Arial" w:eastAsia="Times New Roman" w:hAnsi="Arial" w:cs="Arial"/>
          <w:sz w:val="24"/>
          <w:szCs w:val="24"/>
          <w:lang w:eastAsia="hr-HR"/>
        </w:rPr>
      </w:pPr>
    </w:p>
    <w:p w14:paraId="5FB4A91B" w14:textId="237B3EC1" w:rsidR="00CA00C4" w:rsidRPr="00AC0A7B" w:rsidRDefault="00903A0E" w:rsidP="00C27596">
      <w:pPr>
        <w:shd w:val="clear" w:color="auto" w:fill="FFFFFF"/>
        <w:spacing w:line="240" w:lineRule="auto"/>
        <w:jc w:val="both"/>
        <w:rPr>
          <w:rFonts w:ascii="Arial" w:eastAsia="Times New Roman" w:hAnsi="Arial" w:cs="Arial"/>
          <w:sz w:val="24"/>
          <w:szCs w:val="24"/>
          <w:lang w:eastAsia="hr-HR"/>
        </w:rPr>
      </w:pPr>
      <w:r w:rsidRPr="00AC0A7B">
        <w:rPr>
          <w:rFonts w:ascii="Arial" w:eastAsia="Times New Roman" w:hAnsi="Arial" w:cs="Arial"/>
          <w:sz w:val="24"/>
          <w:szCs w:val="24"/>
          <w:lang w:eastAsia="hr-HR"/>
        </w:rPr>
        <w:lastRenderedPageBreak/>
        <w:t>U članku 63. stav</w:t>
      </w:r>
      <w:r w:rsidR="003F52FE" w:rsidRPr="00AC0A7B">
        <w:rPr>
          <w:rFonts w:ascii="Arial" w:eastAsia="Times New Roman" w:hAnsi="Arial" w:cs="Arial"/>
          <w:sz w:val="24"/>
          <w:szCs w:val="24"/>
          <w:lang w:eastAsia="hr-HR"/>
        </w:rPr>
        <w:t>a</w:t>
      </w:r>
      <w:r w:rsidRPr="00AC0A7B">
        <w:rPr>
          <w:rFonts w:ascii="Arial" w:eastAsia="Times New Roman" w:hAnsi="Arial" w:cs="Arial"/>
          <w:sz w:val="24"/>
          <w:szCs w:val="24"/>
          <w:lang w:eastAsia="hr-HR"/>
        </w:rPr>
        <w:t>k 1.</w:t>
      </w:r>
      <w:r w:rsidR="003F52FE" w:rsidRPr="00AC0A7B">
        <w:rPr>
          <w:rFonts w:ascii="Arial" w:eastAsia="Times New Roman" w:hAnsi="Arial" w:cs="Arial"/>
          <w:sz w:val="24"/>
          <w:szCs w:val="24"/>
          <w:lang w:eastAsia="hr-HR"/>
        </w:rPr>
        <w:t xml:space="preserve"> mijenja se i glasi:</w:t>
      </w:r>
    </w:p>
    <w:p w14:paraId="77F29122" w14:textId="3682CF95" w:rsidR="00514A51" w:rsidRDefault="003F52FE" w:rsidP="00514A51">
      <w:pPr>
        <w:shd w:val="clear" w:color="auto" w:fill="FFFFFF"/>
        <w:spacing w:after="150" w:line="240" w:lineRule="auto"/>
        <w:rPr>
          <w:rFonts w:ascii="Arial" w:eastAsia="Times New Roman" w:hAnsi="Arial" w:cs="Arial"/>
          <w:sz w:val="24"/>
          <w:szCs w:val="24"/>
          <w:lang w:eastAsia="hr-HR"/>
        </w:rPr>
      </w:pPr>
      <w:r w:rsidRPr="00AC0A7B">
        <w:rPr>
          <w:rFonts w:ascii="Arial" w:eastAsia="Times New Roman" w:hAnsi="Arial" w:cs="Arial"/>
          <w:sz w:val="24"/>
          <w:szCs w:val="24"/>
          <w:lang w:eastAsia="hr-HR"/>
        </w:rPr>
        <w:t>„</w:t>
      </w:r>
      <w:r w:rsidR="00514A51" w:rsidRPr="00AC0A7B">
        <w:rPr>
          <w:rFonts w:ascii="Arial" w:eastAsia="Times New Roman" w:hAnsi="Arial" w:cs="Arial"/>
          <w:sz w:val="24"/>
          <w:szCs w:val="24"/>
          <w:lang w:eastAsia="hr-HR"/>
        </w:rPr>
        <w:t>Radni odnosi u Dječjem vrtiću uređuju se sukladno propisima koje uređuje područje predškolskog odgoja i obrazovanja, zakonima i općim propisima o radu.“</w:t>
      </w:r>
    </w:p>
    <w:p w14:paraId="53625E0B" w14:textId="77777777" w:rsidR="00FC72B2" w:rsidRPr="00AC0A7B" w:rsidRDefault="00FC72B2" w:rsidP="00514A51">
      <w:pPr>
        <w:shd w:val="clear" w:color="auto" w:fill="FFFFFF"/>
        <w:spacing w:after="150" w:line="240" w:lineRule="auto"/>
        <w:rPr>
          <w:rFonts w:ascii="Arial" w:eastAsia="Times New Roman" w:hAnsi="Arial" w:cs="Arial"/>
          <w:sz w:val="24"/>
          <w:szCs w:val="24"/>
          <w:lang w:eastAsia="hr-HR"/>
        </w:rPr>
      </w:pPr>
    </w:p>
    <w:p w14:paraId="04590711" w14:textId="60946BF3" w:rsidR="004F15FF" w:rsidRDefault="002E61B1" w:rsidP="002E61B1">
      <w:pPr>
        <w:pStyle w:val="Bezproreda"/>
        <w:jc w:val="center"/>
        <w:rPr>
          <w:rFonts w:ascii="Arial" w:eastAsia="Calibri" w:hAnsi="Arial" w:cs="Arial"/>
          <w:b/>
          <w:bCs/>
          <w:i/>
          <w:sz w:val="24"/>
          <w:szCs w:val="24"/>
        </w:rPr>
      </w:pPr>
      <w:r w:rsidRPr="00AC0A7B">
        <w:rPr>
          <w:rFonts w:ascii="Arial" w:eastAsia="Calibri" w:hAnsi="Arial" w:cs="Arial"/>
          <w:b/>
          <w:bCs/>
          <w:i/>
          <w:sz w:val="24"/>
          <w:szCs w:val="24"/>
        </w:rPr>
        <w:t>Članak</w:t>
      </w:r>
      <w:r w:rsidR="00FC72B2">
        <w:rPr>
          <w:rFonts w:ascii="Arial" w:eastAsia="Calibri" w:hAnsi="Arial" w:cs="Arial"/>
          <w:b/>
          <w:bCs/>
          <w:i/>
          <w:sz w:val="24"/>
          <w:szCs w:val="24"/>
        </w:rPr>
        <w:t xml:space="preserve"> 12.</w:t>
      </w:r>
    </w:p>
    <w:p w14:paraId="38FE412A" w14:textId="77777777" w:rsidR="00C0358C" w:rsidRPr="00AC0A7B" w:rsidRDefault="00C0358C" w:rsidP="002E61B1">
      <w:pPr>
        <w:pStyle w:val="Bezproreda"/>
        <w:jc w:val="center"/>
        <w:rPr>
          <w:rFonts w:ascii="Arial" w:eastAsia="Calibri" w:hAnsi="Arial" w:cs="Arial"/>
          <w:b/>
          <w:bCs/>
          <w:i/>
          <w:sz w:val="24"/>
          <w:szCs w:val="24"/>
        </w:rPr>
      </w:pPr>
    </w:p>
    <w:p w14:paraId="276C6424" w14:textId="0A36B912" w:rsidR="002E61B1" w:rsidRPr="002B13F8" w:rsidRDefault="002E61B1" w:rsidP="00377DA5">
      <w:pPr>
        <w:pStyle w:val="Bezproreda"/>
        <w:rPr>
          <w:rFonts w:ascii="Arial" w:eastAsia="Calibri" w:hAnsi="Arial" w:cs="Arial"/>
          <w:sz w:val="24"/>
          <w:szCs w:val="24"/>
        </w:rPr>
      </w:pPr>
      <w:r w:rsidRPr="002B13F8">
        <w:rPr>
          <w:rFonts w:ascii="Arial" w:eastAsia="Calibri" w:hAnsi="Arial" w:cs="Arial"/>
          <w:sz w:val="24"/>
          <w:szCs w:val="24"/>
        </w:rPr>
        <w:t>Iza članka 63. dodaju se članci:</w:t>
      </w:r>
    </w:p>
    <w:p w14:paraId="2CB46A59" w14:textId="2494398A" w:rsidR="002E61B1" w:rsidRPr="00C0358C" w:rsidRDefault="002B13F8" w:rsidP="002E61B1">
      <w:pPr>
        <w:jc w:val="center"/>
        <w:rPr>
          <w:rFonts w:ascii="Arial" w:eastAsia="Arial" w:hAnsi="Arial" w:cs="Arial"/>
          <w:bCs/>
          <w:color w:val="000000"/>
          <w:sz w:val="24"/>
          <w:szCs w:val="24"/>
        </w:rPr>
      </w:pPr>
      <w:r>
        <w:rPr>
          <w:rFonts w:ascii="Arial" w:eastAsia="Arial" w:hAnsi="Arial" w:cs="Arial"/>
          <w:bCs/>
          <w:color w:val="000000"/>
          <w:sz w:val="24"/>
          <w:szCs w:val="24"/>
        </w:rPr>
        <w:t>„</w:t>
      </w:r>
      <w:r w:rsidR="002E61B1" w:rsidRPr="00C0358C">
        <w:rPr>
          <w:rFonts w:ascii="Arial" w:eastAsia="Arial" w:hAnsi="Arial" w:cs="Arial"/>
          <w:bCs/>
          <w:color w:val="000000"/>
          <w:sz w:val="24"/>
          <w:szCs w:val="24"/>
        </w:rPr>
        <w:t>Članak  63.a</w:t>
      </w:r>
    </w:p>
    <w:p w14:paraId="2060ADAD" w14:textId="77777777" w:rsidR="002E61B1" w:rsidRPr="00AC0A7B" w:rsidRDefault="002E61B1" w:rsidP="002E61B1">
      <w:pPr>
        <w:jc w:val="both"/>
        <w:rPr>
          <w:rFonts w:ascii="Arial" w:eastAsia="Arial" w:hAnsi="Arial" w:cs="Arial"/>
          <w:color w:val="000000"/>
          <w:sz w:val="24"/>
          <w:szCs w:val="24"/>
        </w:rPr>
      </w:pPr>
    </w:p>
    <w:p w14:paraId="37F39B6B" w14:textId="77777777" w:rsidR="002E61B1" w:rsidRPr="00AC0A7B" w:rsidRDefault="002E61B1" w:rsidP="002E61B1">
      <w:pPr>
        <w:pStyle w:val="Odlomakpopisa"/>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sidRPr="00AC0A7B">
        <w:rPr>
          <w:rFonts w:ascii="Arial" w:eastAsia="Arial" w:hAnsi="Arial" w:cs="Arial"/>
          <w:color w:val="000000"/>
          <w:sz w:val="24"/>
          <w:szCs w:val="24"/>
        </w:rPr>
        <w:t>U dječjem vrtiću na poslovima njege, odgoja i obrazovanja, socijalne i zdravstvene zaštite te skrbi o djeci rade sljedeći odgojno - obrazovni radnici: odgojitelj, stručni suradnik pedagog, zdravstvena voditeljica i njegovatelj – asistent djece.</w:t>
      </w:r>
    </w:p>
    <w:p w14:paraId="179E1BFC" w14:textId="77777777" w:rsidR="002E61B1" w:rsidRPr="00AC0A7B" w:rsidRDefault="002E61B1" w:rsidP="002E61B1">
      <w:pPr>
        <w:pBdr>
          <w:top w:val="nil"/>
          <w:left w:val="nil"/>
          <w:bottom w:val="nil"/>
          <w:right w:val="nil"/>
          <w:between w:val="nil"/>
        </w:pBdr>
        <w:jc w:val="both"/>
        <w:rPr>
          <w:rFonts w:ascii="Arial" w:eastAsia="Arial" w:hAnsi="Arial" w:cs="Arial"/>
          <w:color w:val="000000"/>
          <w:sz w:val="24"/>
          <w:szCs w:val="24"/>
        </w:rPr>
      </w:pPr>
    </w:p>
    <w:p w14:paraId="27A44A4C" w14:textId="77777777" w:rsidR="002E61B1" w:rsidRPr="00AC0A7B" w:rsidRDefault="002E61B1" w:rsidP="002E61B1">
      <w:pPr>
        <w:pStyle w:val="Odlomakpopisa"/>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sidRPr="00AC0A7B">
        <w:rPr>
          <w:rFonts w:ascii="Arial" w:eastAsia="Arial" w:hAnsi="Arial" w:cs="Arial"/>
          <w:color w:val="000000"/>
          <w:sz w:val="24"/>
          <w:szCs w:val="24"/>
        </w:rPr>
        <w:t>Osim odgojno – obrazovnih radnika iz stavka 1. ovog članka, u dječjem vrtićima rade i druge osobe koje obavljaju administrativno – tehničke i pomoćne poslove (u daljnjem tekstu ostali radnici).</w:t>
      </w:r>
    </w:p>
    <w:p w14:paraId="64C2FE7A" w14:textId="77777777" w:rsidR="002E61B1" w:rsidRPr="00AC0A7B" w:rsidRDefault="002E61B1" w:rsidP="002E61B1">
      <w:pPr>
        <w:pBdr>
          <w:top w:val="nil"/>
          <w:left w:val="nil"/>
          <w:bottom w:val="nil"/>
          <w:right w:val="nil"/>
          <w:between w:val="nil"/>
        </w:pBdr>
        <w:jc w:val="both"/>
        <w:rPr>
          <w:rFonts w:ascii="Arial" w:eastAsia="Arial" w:hAnsi="Arial" w:cs="Arial"/>
          <w:color w:val="000000"/>
          <w:sz w:val="24"/>
          <w:szCs w:val="24"/>
        </w:rPr>
      </w:pPr>
    </w:p>
    <w:p w14:paraId="27A9895B" w14:textId="77777777" w:rsidR="002E61B1" w:rsidRPr="00AC0A7B" w:rsidRDefault="002E61B1" w:rsidP="002E61B1">
      <w:pPr>
        <w:pStyle w:val="Odlomakpopisa"/>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sidRPr="00AC0A7B">
        <w:rPr>
          <w:rFonts w:ascii="Arial" w:eastAsia="Arial" w:hAnsi="Arial" w:cs="Arial"/>
          <w:color w:val="000000"/>
          <w:sz w:val="24"/>
          <w:szCs w:val="24"/>
        </w:rPr>
        <w:t xml:space="preserve">Odgojno obrazovni radnici u dječjem vrtiću moraju imati odgovarajuću vrstu i razinu obrazovanja, položen ispit te utvrđenu zdravstvenu sposobnost za obavljanje poslova iz stavka 1. ovog članka. </w:t>
      </w:r>
    </w:p>
    <w:p w14:paraId="2E072547" w14:textId="77777777" w:rsidR="002E61B1" w:rsidRPr="00AC0A7B" w:rsidRDefault="002E61B1" w:rsidP="002E61B1">
      <w:pPr>
        <w:pBdr>
          <w:top w:val="nil"/>
          <w:left w:val="nil"/>
          <w:bottom w:val="nil"/>
          <w:right w:val="nil"/>
          <w:between w:val="nil"/>
        </w:pBdr>
        <w:jc w:val="both"/>
        <w:rPr>
          <w:rFonts w:ascii="Arial" w:eastAsia="Arial" w:hAnsi="Arial" w:cs="Arial"/>
          <w:color w:val="000000"/>
          <w:sz w:val="24"/>
          <w:szCs w:val="24"/>
        </w:rPr>
      </w:pPr>
    </w:p>
    <w:p w14:paraId="632DD7A1" w14:textId="77777777" w:rsidR="002E61B1" w:rsidRPr="00AC0A7B" w:rsidRDefault="002E61B1" w:rsidP="002E61B1">
      <w:pPr>
        <w:pStyle w:val="Odlomakpopisa"/>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sidRPr="00AC0A7B">
        <w:rPr>
          <w:rFonts w:ascii="Arial" w:eastAsia="Arial" w:hAnsi="Arial" w:cs="Arial"/>
          <w:color w:val="000000"/>
          <w:sz w:val="24"/>
          <w:szCs w:val="24"/>
        </w:rPr>
        <w:t>Poslove odgojitelja djece od navršenih šest mjeseci, do polaska u osnovnu školu može obavljati osoba koja je završila preddiplomski sveučilišni studij ili stručni studij odgovarajuće vrste, odnosno studij odgovarajuće vrste kojim je stečena viša stručna sprema u skladu s ranijim propisima, kao i osoba koja je završila sveučilišni diplomski studij ili specijalistički studij odgovarajuće vrste.</w:t>
      </w:r>
    </w:p>
    <w:p w14:paraId="70B61639" w14:textId="77777777" w:rsidR="002E61B1" w:rsidRPr="00AC0A7B" w:rsidRDefault="002E61B1" w:rsidP="002E61B1">
      <w:pPr>
        <w:pBdr>
          <w:top w:val="nil"/>
          <w:left w:val="nil"/>
          <w:bottom w:val="nil"/>
          <w:right w:val="nil"/>
          <w:between w:val="nil"/>
        </w:pBdr>
        <w:jc w:val="both"/>
        <w:rPr>
          <w:rFonts w:ascii="Arial" w:eastAsia="Arial" w:hAnsi="Arial" w:cs="Arial"/>
          <w:color w:val="000000"/>
          <w:sz w:val="24"/>
          <w:szCs w:val="24"/>
        </w:rPr>
      </w:pPr>
    </w:p>
    <w:p w14:paraId="147F87A3" w14:textId="77777777" w:rsidR="002E61B1" w:rsidRPr="00AC0A7B" w:rsidRDefault="002E61B1" w:rsidP="002E61B1">
      <w:pPr>
        <w:pStyle w:val="Odlomakpopisa"/>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sidRPr="00AC0A7B">
        <w:rPr>
          <w:rFonts w:ascii="Arial" w:eastAsia="Arial" w:hAnsi="Arial" w:cs="Arial"/>
          <w:color w:val="000000"/>
          <w:sz w:val="24"/>
          <w:szCs w:val="24"/>
        </w:rPr>
        <w:t>Poslove stručnog suradnika može obavljati osoba koja je završila diplomski sveučilišni studij ili diplomski specijalistički studij odgovarajuće vrste.</w:t>
      </w:r>
    </w:p>
    <w:p w14:paraId="7B8346A9" w14:textId="77777777" w:rsidR="002E61B1" w:rsidRPr="00AC0A7B" w:rsidRDefault="002E61B1" w:rsidP="002E61B1">
      <w:pPr>
        <w:pBdr>
          <w:top w:val="nil"/>
          <w:left w:val="nil"/>
          <w:bottom w:val="nil"/>
          <w:right w:val="nil"/>
          <w:between w:val="nil"/>
        </w:pBdr>
        <w:jc w:val="both"/>
        <w:rPr>
          <w:rFonts w:ascii="Arial" w:eastAsia="Arial" w:hAnsi="Arial" w:cs="Arial"/>
          <w:color w:val="000000"/>
          <w:sz w:val="24"/>
          <w:szCs w:val="24"/>
        </w:rPr>
      </w:pPr>
    </w:p>
    <w:p w14:paraId="763AC86A" w14:textId="77777777" w:rsidR="002E61B1" w:rsidRPr="00AC0A7B" w:rsidRDefault="002E61B1" w:rsidP="002E61B1">
      <w:pPr>
        <w:pStyle w:val="Odlomakpopisa"/>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sidRPr="00AC0A7B">
        <w:rPr>
          <w:rFonts w:ascii="Arial" w:eastAsia="Arial" w:hAnsi="Arial" w:cs="Arial"/>
          <w:color w:val="000000"/>
          <w:sz w:val="24"/>
          <w:szCs w:val="24"/>
        </w:rPr>
        <w:t xml:space="preserve">Poslove medicinske sestre može obavljati osoba koja je završila preddiplomski sveučilišni studij ili stručni studij sestrinstva, odnosno studij kojim je stečena viša stručna sprema u djelatnosti sestrinstva u skladu s ranijim propisima, kao i osoba koja je završila sveučilišni diplomski studij ili specijalistički studij sestrinstva. </w:t>
      </w:r>
    </w:p>
    <w:p w14:paraId="482770A3" w14:textId="77777777" w:rsidR="002E61B1" w:rsidRPr="00AC0A7B" w:rsidRDefault="002E61B1" w:rsidP="002E61B1">
      <w:pPr>
        <w:pBdr>
          <w:top w:val="nil"/>
          <w:left w:val="nil"/>
          <w:bottom w:val="nil"/>
          <w:right w:val="nil"/>
          <w:between w:val="nil"/>
        </w:pBdr>
        <w:jc w:val="both"/>
        <w:rPr>
          <w:rFonts w:ascii="Arial" w:eastAsia="Arial" w:hAnsi="Arial" w:cs="Arial"/>
          <w:color w:val="000000"/>
          <w:sz w:val="24"/>
          <w:szCs w:val="24"/>
        </w:rPr>
      </w:pPr>
    </w:p>
    <w:p w14:paraId="2C18E6DF" w14:textId="77777777" w:rsidR="002E61B1" w:rsidRPr="00AC0A7B" w:rsidRDefault="002E61B1" w:rsidP="002E61B1">
      <w:pPr>
        <w:pStyle w:val="Odlomakpopisa"/>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sidRPr="00AC0A7B">
        <w:rPr>
          <w:rFonts w:ascii="Arial" w:eastAsia="Arial" w:hAnsi="Arial" w:cs="Arial"/>
          <w:color w:val="000000"/>
          <w:sz w:val="24"/>
          <w:szCs w:val="24"/>
        </w:rPr>
        <w:t>Njegovatelj -asistent djece -</w:t>
      </w:r>
      <w:r w:rsidRPr="00AC0A7B">
        <w:rPr>
          <w:rFonts w:ascii="Arial" w:hAnsi="Arial" w:cs="Arial"/>
          <w:sz w:val="24"/>
          <w:szCs w:val="24"/>
        </w:rPr>
        <w:t xml:space="preserve"> pomoćni radnik za njegu, skrb i pratnju može obavljati osoba</w:t>
      </w:r>
      <w:r w:rsidRPr="00AC0A7B">
        <w:rPr>
          <w:rFonts w:ascii="Arial" w:eastAsia="Arial" w:hAnsi="Arial" w:cs="Arial"/>
          <w:color w:val="000000"/>
          <w:sz w:val="24"/>
          <w:szCs w:val="24"/>
        </w:rPr>
        <w:t xml:space="preserve"> koja je završila osnovnu školu, potrebna je niža stručna sprema.</w:t>
      </w:r>
    </w:p>
    <w:p w14:paraId="525DC1B1" w14:textId="77777777" w:rsidR="002E61B1" w:rsidRPr="00AC0A7B" w:rsidRDefault="002E61B1" w:rsidP="002E61B1">
      <w:pPr>
        <w:jc w:val="both"/>
        <w:rPr>
          <w:rFonts w:ascii="Arial" w:eastAsia="Arial" w:hAnsi="Arial" w:cs="Arial"/>
          <w:color w:val="FF0000"/>
          <w:sz w:val="24"/>
          <w:szCs w:val="24"/>
        </w:rPr>
      </w:pPr>
    </w:p>
    <w:p w14:paraId="71DC847B" w14:textId="77777777" w:rsidR="002E61B1" w:rsidRPr="00C0358C" w:rsidRDefault="002E61B1" w:rsidP="002E61B1">
      <w:pPr>
        <w:jc w:val="center"/>
        <w:rPr>
          <w:rFonts w:ascii="Arial" w:eastAsia="Arial" w:hAnsi="Arial" w:cs="Arial"/>
          <w:bCs/>
          <w:color w:val="000000"/>
          <w:sz w:val="24"/>
          <w:szCs w:val="24"/>
        </w:rPr>
      </w:pPr>
      <w:r w:rsidRPr="00C0358C">
        <w:rPr>
          <w:rFonts w:ascii="Arial" w:eastAsia="Arial" w:hAnsi="Arial" w:cs="Arial"/>
          <w:bCs/>
          <w:color w:val="000000"/>
          <w:sz w:val="24"/>
          <w:szCs w:val="24"/>
        </w:rPr>
        <w:t>Članak 63.b</w:t>
      </w:r>
    </w:p>
    <w:p w14:paraId="4D26EB6D" w14:textId="77777777" w:rsidR="002E61B1" w:rsidRPr="00AC0A7B" w:rsidRDefault="002E61B1" w:rsidP="002E61B1">
      <w:pPr>
        <w:jc w:val="both"/>
        <w:rPr>
          <w:rFonts w:ascii="Arial" w:eastAsia="Arial" w:hAnsi="Arial" w:cs="Arial"/>
          <w:color w:val="000000"/>
          <w:sz w:val="24"/>
          <w:szCs w:val="24"/>
        </w:rPr>
      </w:pPr>
    </w:p>
    <w:p w14:paraId="6922812C" w14:textId="77777777" w:rsidR="002E61B1" w:rsidRPr="00AC0A7B" w:rsidRDefault="002E61B1" w:rsidP="002E61B1">
      <w:pPr>
        <w:pStyle w:val="Odlomakpopisa"/>
        <w:numPr>
          <w:ilvl w:val="0"/>
          <w:numId w:val="4"/>
        </w:numPr>
        <w:spacing w:after="0" w:line="240" w:lineRule="auto"/>
        <w:jc w:val="both"/>
        <w:rPr>
          <w:rFonts w:ascii="Arial" w:eastAsia="Arial" w:hAnsi="Arial" w:cs="Arial"/>
          <w:color w:val="000000"/>
          <w:sz w:val="24"/>
          <w:szCs w:val="24"/>
        </w:rPr>
      </w:pPr>
      <w:bookmarkStart w:id="1" w:name="_Hlk26959545"/>
      <w:r w:rsidRPr="00AC0A7B">
        <w:rPr>
          <w:rFonts w:ascii="Arial" w:eastAsia="Arial" w:hAnsi="Arial" w:cs="Arial"/>
          <w:color w:val="000000"/>
          <w:sz w:val="24"/>
          <w:szCs w:val="24"/>
        </w:rPr>
        <w:lastRenderedPageBreak/>
        <w:t>Radni odnos u dječjem vrtiću ne može zasnovati osoba koja je pravomoćno osuđena na kaznu zatvora (neovisno o tome je li izrečena ili uvjetna ili bezuvjetna kazna) za neko od kaznenog djela počinjeno s namjerom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krivotvorenja, te bilo koje drugo kazneno djelo počinjeno na štetu djeteta ili korištenja djeteta ili maloljetne osobe, osim ako je nastupila rehabilitacija prema posebnom zakonu</w:t>
      </w:r>
    </w:p>
    <w:p w14:paraId="6BC2673F" w14:textId="77777777" w:rsidR="002E61B1" w:rsidRPr="00AC0A7B" w:rsidRDefault="002E61B1" w:rsidP="002E61B1">
      <w:pPr>
        <w:jc w:val="both"/>
        <w:rPr>
          <w:rFonts w:ascii="Arial" w:eastAsia="Arial" w:hAnsi="Arial" w:cs="Arial"/>
          <w:color w:val="000000"/>
          <w:sz w:val="24"/>
          <w:szCs w:val="24"/>
        </w:rPr>
      </w:pPr>
    </w:p>
    <w:p w14:paraId="1BFFDC2B" w14:textId="77777777" w:rsidR="002E61B1" w:rsidRPr="00AC0A7B" w:rsidRDefault="002E61B1" w:rsidP="002E61B1">
      <w:pPr>
        <w:pStyle w:val="Odlomakpopisa"/>
        <w:numPr>
          <w:ilvl w:val="0"/>
          <w:numId w:val="4"/>
        </w:numPr>
        <w:spacing w:after="0" w:line="240" w:lineRule="auto"/>
        <w:jc w:val="both"/>
        <w:rPr>
          <w:rFonts w:ascii="Arial" w:eastAsia="Arial" w:hAnsi="Arial" w:cs="Arial"/>
          <w:color w:val="000000"/>
          <w:sz w:val="24"/>
          <w:szCs w:val="24"/>
        </w:rPr>
      </w:pPr>
      <w:r w:rsidRPr="00AC0A7B">
        <w:rPr>
          <w:rFonts w:ascii="Arial" w:eastAsia="Arial" w:hAnsi="Arial" w:cs="Arial"/>
          <w:color w:val="000000"/>
          <w:sz w:val="24"/>
          <w:szCs w:val="24"/>
        </w:rPr>
        <w:t>Radni odnos u dječjem vrtiću ne može osnovati ni osoba protiv koje se vodi kazneni postupak za neko od kaznenih djela navedenih u stavku 1. ovoga članka</w:t>
      </w:r>
    </w:p>
    <w:bookmarkEnd w:id="1"/>
    <w:p w14:paraId="41AE0FE6" w14:textId="77777777" w:rsidR="002E61B1" w:rsidRPr="00AC0A7B" w:rsidRDefault="002E61B1" w:rsidP="002E61B1">
      <w:pPr>
        <w:jc w:val="both"/>
        <w:rPr>
          <w:rFonts w:ascii="Arial" w:eastAsia="Arial" w:hAnsi="Arial" w:cs="Arial"/>
          <w:color w:val="000000"/>
          <w:sz w:val="24"/>
          <w:szCs w:val="24"/>
        </w:rPr>
      </w:pPr>
    </w:p>
    <w:p w14:paraId="4DA4BFD3" w14:textId="77777777" w:rsidR="002E61B1" w:rsidRPr="00AC0A7B" w:rsidRDefault="002E61B1" w:rsidP="002E61B1">
      <w:pPr>
        <w:pStyle w:val="Odlomakpopisa"/>
        <w:numPr>
          <w:ilvl w:val="0"/>
          <w:numId w:val="4"/>
        </w:numPr>
        <w:spacing w:after="0" w:line="240" w:lineRule="auto"/>
        <w:jc w:val="both"/>
        <w:rPr>
          <w:rFonts w:ascii="Arial" w:eastAsia="Arial" w:hAnsi="Arial" w:cs="Arial"/>
          <w:color w:val="000000"/>
          <w:sz w:val="24"/>
          <w:szCs w:val="24"/>
        </w:rPr>
      </w:pPr>
      <w:r w:rsidRPr="00AC0A7B">
        <w:rPr>
          <w:rFonts w:ascii="Arial" w:eastAsia="Arial" w:hAnsi="Arial" w:cs="Arial"/>
          <w:color w:val="000000"/>
          <w:sz w:val="24"/>
          <w:szCs w:val="24"/>
        </w:rPr>
        <w:t>Radni odnos u dječjem vrtiću ne može osnovati osoba koja je pravomoćno osuđena za neko od prekršajnih djela za nasilničko ponašanje, osim ako je nastupila rehabilitacija prema posebnom zakonu</w:t>
      </w:r>
    </w:p>
    <w:p w14:paraId="445FD041" w14:textId="77777777" w:rsidR="002E61B1" w:rsidRPr="00AC0A7B" w:rsidRDefault="002E61B1" w:rsidP="002E61B1">
      <w:pPr>
        <w:jc w:val="both"/>
        <w:rPr>
          <w:rFonts w:ascii="Arial" w:eastAsia="Arial" w:hAnsi="Arial" w:cs="Arial"/>
          <w:color w:val="000000"/>
          <w:sz w:val="24"/>
          <w:szCs w:val="24"/>
        </w:rPr>
      </w:pPr>
    </w:p>
    <w:p w14:paraId="2AC515D9" w14:textId="77777777" w:rsidR="002E61B1" w:rsidRPr="00AC0A7B" w:rsidRDefault="002E61B1" w:rsidP="002E61B1">
      <w:pPr>
        <w:pStyle w:val="Odlomakpopisa"/>
        <w:numPr>
          <w:ilvl w:val="0"/>
          <w:numId w:val="4"/>
        </w:numPr>
        <w:spacing w:after="0" w:line="240" w:lineRule="auto"/>
        <w:jc w:val="both"/>
        <w:rPr>
          <w:rFonts w:ascii="Arial" w:eastAsia="Arial" w:hAnsi="Arial" w:cs="Arial"/>
          <w:color w:val="000000"/>
          <w:sz w:val="24"/>
          <w:szCs w:val="24"/>
        </w:rPr>
      </w:pPr>
      <w:r w:rsidRPr="00AC0A7B">
        <w:rPr>
          <w:rFonts w:ascii="Arial" w:eastAsia="Arial" w:hAnsi="Arial" w:cs="Arial"/>
          <w:color w:val="000000"/>
          <w:sz w:val="24"/>
          <w:szCs w:val="24"/>
        </w:rPr>
        <w:t>Radni odnos u dječjem vrtiću ne može zasnovati ni osoba protiv koje se vodi prekršajni postupak za neko od prekršajnih djela navedenih u stavku 3. ovog članka.</w:t>
      </w:r>
    </w:p>
    <w:p w14:paraId="65E3DD34" w14:textId="77777777" w:rsidR="002E61B1" w:rsidRPr="00AC0A7B" w:rsidRDefault="002E61B1" w:rsidP="002E61B1">
      <w:pPr>
        <w:jc w:val="both"/>
        <w:rPr>
          <w:rFonts w:ascii="Arial" w:eastAsia="Arial" w:hAnsi="Arial" w:cs="Arial"/>
          <w:color w:val="000000"/>
          <w:sz w:val="24"/>
          <w:szCs w:val="24"/>
        </w:rPr>
      </w:pPr>
    </w:p>
    <w:p w14:paraId="71A9F6A5" w14:textId="77777777" w:rsidR="002E61B1" w:rsidRPr="00AC0A7B" w:rsidRDefault="002E61B1" w:rsidP="002E61B1">
      <w:pPr>
        <w:pStyle w:val="Odlomakpopisa"/>
        <w:numPr>
          <w:ilvl w:val="0"/>
          <w:numId w:val="4"/>
        </w:numPr>
        <w:spacing w:after="0" w:line="240" w:lineRule="auto"/>
        <w:jc w:val="both"/>
        <w:rPr>
          <w:rFonts w:ascii="Arial" w:eastAsia="Arial" w:hAnsi="Arial" w:cs="Arial"/>
          <w:color w:val="000000"/>
          <w:sz w:val="24"/>
          <w:szCs w:val="24"/>
        </w:rPr>
      </w:pPr>
      <w:r w:rsidRPr="00AC0A7B">
        <w:rPr>
          <w:rFonts w:ascii="Arial" w:eastAsia="Arial" w:hAnsi="Arial" w:cs="Arial"/>
          <w:color w:val="000000"/>
          <w:sz w:val="24"/>
          <w:szCs w:val="24"/>
        </w:rPr>
        <w:t>Ako osoba u radnom odnosu u dječjem vrtiću bude pravomoćno osuđena za neko od kaznenih djela iz stavka 1. ovoga članka ili neko od prekršajnih djela iz stavaka 3. ovog članka dječji vrtić kao poslodavac otkazat će ugovor o radu bez obveze poštivanja propisanog ili ugovorenog otkaznog roka izvanrednim otkazom ugovora o radu, u roku od 15 dana od dana saznanja za pravomoćnu osudu, a nakon isteka tog roka redovitim otkazom ugovora o radu uvjetovanim skrivljenim ponašanjem radnika, u kojem će slučaju poslodavac, istodobno uz otkazivanje ugovora o radu, od radnika zahtijevati da odmah prestane raditi tijekom otkaznog roka.</w:t>
      </w:r>
    </w:p>
    <w:p w14:paraId="20680138" w14:textId="77777777" w:rsidR="002E61B1" w:rsidRPr="00AC0A7B" w:rsidRDefault="002E61B1" w:rsidP="002E61B1">
      <w:pPr>
        <w:jc w:val="both"/>
        <w:rPr>
          <w:rFonts w:ascii="Arial" w:eastAsia="Arial" w:hAnsi="Arial" w:cs="Arial"/>
          <w:color w:val="000000"/>
          <w:sz w:val="24"/>
          <w:szCs w:val="24"/>
        </w:rPr>
      </w:pPr>
    </w:p>
    <w:p w14:paraId="51037CC3" w14:textId="77777777" w:rsidR="002E61B1" w:rsidRPr="00AC0A7B" w:rsidRDefault="002E61B1" w:rsidP="002E61B1">
      <w:pPr>
        <w:pStyle w:val="Odlomakpopisa"/>
        <w:numPr>
          <w:ilvl w:val="0"/>
          <w:numId w:val="4"/>
        </w:numPr>
        <w:spacing w:after="0" w:line="240" w:lineRule="auto"/>
        <w:jc w:val="both"/>
        <w:rPr>
          <w:rFonts w:ascii="Arial" w:eastAsia="Arial" w:hAnsi="Arial" w:cs="Arial"/>
          <w:color w:val="000000"/>
          <w:sz w:val="24"/>
          <w:szCs w:val="24"/>
        </w:rPr>
      </w:pPr>
      <w:r w:rsidRPr="00AC0A7B">
        <w:rPr>
          <w:rFonts w:ascii="Arial" w:eastAsia="Arial" w:hAnsi="Arial" w:cs="Arial"/>
          <w:color w:val="000000"/>
          <w:sz w:val="24"/>
          <w:szCs w:val="24"/>
        </w:rPr>
        <w:t>Ako dječji vrtić kao poslodavac sazna da je protiv osobe u radnom odnosu u dječjem vrtiću pokrenut i vodi se kazneni postupak za neko od kaznenih djela iz stavka 1. ovog članka ili prekršajni postupak za neko od prekršajnih djela iz stavka 3. ovog članka, udaljit će osobu od obavljanja poslova do obustave kaznenog, odnosno prekršajnog postupka, odnosno najduže do pravomoćnosti sudske presude, uz pravo na naknadu plaće u visini dvije trećine prosječne mjesečne plaće koju je osoba ostvarila u tri mjeseca prije udaljenja od obavljanja poslova.</w:t>
      </w:r>
    </w:p>
    <w:p w14:paraId="0DD62041" w14:textId="77777777" w:rsidR="002E61B1" w:rsidRPr="00AC0A7B" w:rsidRDefault="002E61B1" w:rsidP="002E61B1">
      <w:pPr>
        <w:jc w:val="both"/>
        <w:rPr>
          <w:rFonts w:ascii="Arial" w:eastAsia="Arial" w:hAnsi="Arial" w:cs="Arial"/>
          <w:color w:val="000000"/>
          <w:sz w:val="24"/>
          <w:szCs w:val="24"/>
        </w:rPr>
      </w:pPr>
    </w:p>
    <w:p w14:paraId="6AA0282A" w14:textId="77777777" w:rsidR="002E61B1" w:rsidRPr="00AC0A7B" w:rsidRDefault="002E61B1" w:rsidP="002E61B1">
      <w:pPr>
        <w:pStyle w:val="Odlomakpopisa"/>
        <w:numPr>
          <w:ilvl w:val="0"/>
          <w:numId w:val="4"/>
        </w:numPr>
        <w:spacing w:after="0" w:line="240" w:lineRule="auto"/>
        <w:jc w:val="both"/>
        <w:rPr>
          <w:rFonts w:ascii="Arial" w:eastAsia="Arial" w:hAnsi="Arial" w:cs="Arial"/>
          <w:color w:val="000000"/>
          <w:sz w:val="24"/>
          <w:szCs w:val="24"/>
        </w:rPr>
      </w:pPr>
      <w:r w:rsidRPr="00AC0A7B">
        <w:rPr>
          <w:rFonts w:ascii="Arial" w:eastAsia="Arial" w:hAnsi="Arial" w:cs="Arial"/>
          <w:color w:val="000000"/>
          <w:sz w:val="24"/>
          <w:szCs w:val="24"/>
        </w:rPr>
        <w:t>Ako je pravomoćnim rješenjem obustavljen kazneni, odnosno prekršajni postupak pokrenut protiv radnika ili je pravomoćnom presudom radnik oslobođen odgovornosti, radniku će se vratiti obustavljeni dio plaće od prvog dana udaljenja.</w:t>
      </w:r>
    </w:p>
    <w:p w14:paraId="1D31C933" w14:textId="77777777" w:rsidR="002E61B1" w:rsidRPr="00AC0A7B" w:rsidRDefault="002E61B1" w:rsidP="002E61B1">
      <w:pPr>
        <w:jc w:val="both"/>
        <w:rPr>
          <w:rFonts w:ascii="Arial" w:eastAsia="Arial" w:hAnsi="Arial" w:cs="Arial"/>
          <w:color w:val="000000"/>
          <w:sz w:val="24"/>
          <w:szCs w:val="24"/>
        </w:rPr>
      </w:pPr>
    </w:p>
    <w:p w14:paraId="1A005942" w14:textId="77777777" w:rsidR="002E61B1" w:rsidRPr="00AC0A7B" w:rsidRDefault="002E61B1" w:rsidP="002E61B1">
      <w:pPr>
        <w:pStyle w:val="Odlomakpopisa"/>
        <w:numPr>
          <w:ilvl w:val="0"/>
          <w:numId w:val="4"/>
        </w:numPr>
        <w:spacing w:after="0" w:line="240" w:lineRule="auto"/>
        <w:jc w:val="both"/>
        <w:rPr>
          <w:rFonts w:ascii="Arial" w:eastAsia="Arial" w:hAnsi="Arial" w:cs="Arial"/>
          <w:color w:val="000000"/>
          <w:sz w:val="24"/>
          <w:szCs w:val="24"/>
        </w:rPr>
      </w:pPr>
      <w:r w:rsidRPr="00AC0A7B">
        <w:rPr>
          <w:rFonts w:ascii="Arial" w:eastAsia="Arial" w:hAnsi="Arial" w:cs="Arial"/>
          <w:color w:val="000000"/>
          <w:sz w:val="24"/>
          <w:szCs w:val="24"/>
        </w:rPr>
        <w:t>Osoba koja je pravomoćno osuđena, odnosno protiv koje je pokrenut kazneni postupak za neko od kaznenih djela iz stavka 1. ovoga članka ili prekršajni postupak za neko od prekršajnih djela iz stavka 3. ovoga članka, ne može obavljati poslove u dječjem vrtiću niti kao vanjski suradnik dječjeg vrtića.</w:t>
      </w:r>
    </w:p>
    <w:p w14:paraId="1A6D0781" w14:textId="77777777" w:rsidR="002E61B1" w:rsidRPr="00AC0A7B" w:rsidRDefault="002E61B1" w:rsidP="002E61B1">
      <w:pPr>
        <w:jc w:val="both"/>
        <w:rPr>
          <w:rFonts w:ascii="Arial" w:eastAsia="Arial" w:hAnsi="Arial" w:cs="Arial"/>
          <w:color w:val="000000"/>
          <w:sz w:val="24"/>
          <w:szCs w:val="24"/>
        </w:rPr>
      </w:pPr>
    </w:p>
    <w:p w14:paraId="63C5A120" w14:textId="77777777" w:rsidR="002E61B1" w:rsidRPr="00AC0A7B" w:rsidRDefault="002E61B1" w:rsidP="002E61B1">
      <w:pPr>
        <w:pStyle w:val="Odlomakpopisa"/>
        <w:numPr>
          <w:ilvl w:val="0"/>
          <w:numId w:val="4"/>
        </w:numPr>
        <w:spacing w:after="0" w:line="240" w:lineRule="auto"/>
        <w:jc w:val="both"/>
        <w:rPr>
          <w:rFonts w:ascii="Arial" w:eastAsia="Arial" w:hAnsi="Arial" w:cs="Arial"/>
          <w:color w:val="000000"/>
          <w:sz w:val="24"/>
          <w:szCs w:val="24"/>
        </w:rPr>
      </w:pPr>
      <w:r w:rsidRPr="00AC0A7B">
        <w:rPr>
          <w:rFonts w:ascii="Arial" w:eastAsia="Arial" w:hAnsi="Arial" w:cs="Arial"/>
          <w:color w:val="000000"/>
          <w:sz w:val="24"/>
          <w:szCs w:val="24"/>
        </w:rPr>
        <w:t>U dječjem vrtiću ne mogu raditi ni osobe kojima je izrečena zabrana rada ili im je prestao radni odnos zbog nezakonitog i/ili neprofesionalnog postupanja na štetu prava i interesa djece.</w:t>
      </w:r>
    </w:p>
    <w:p w14:paraId="2FC32A7C" w14:textId="77777777" w:rsidR="002E61B1" w:rsidRPr="00AC0A7B" w:rsidRDefault="002E61B1" w:rsidP="002E61B1">
      <w:pPr>
        <w:jc w:val="both"/>
        <w:rPr>
          <w:rFonts w:ascii="Arial" w:eastAsia="Arial" w:hAnsi="Arial" w:cs="Arial"/>
          <w:color w:val="000000"/>
          <w:sz w:val="24"/>
          <w:szCs w:val="24"/>
        </w:rPr>
      </w:pPr>
    </w:p>
    <w:p w14:paraId="6D419310" w14:textId="77777777" w:rsidR="002E61B1" w:rsidRPr="00AC0A7B" w:rsidRDefault="002E61B1" w:rsidP="002E61B1">
      <w:pPr>
        <w:ind w:left="360"/>
        <w:jc w:val="both"/>
        <w:rPr>
          <w:rFonts w:ascii="Arial" w:eastAsia="Arial" w:hAnsi="Arial" w:cs="Arial"/>
          <w:color w:val="000000"/>
          <w:sz w:val="24"/>
          <w:szCs w:val="24"/>
        </w:rPr>
      </w:pPr>
      <w:r w:rsidRPr="00AC0A7B">
        <w:rPr>
          <w:rFonts w:ascii="Arial" w:eastAsia="Arial" w:hAnsi="Arial" w:cs="Arial"/>
          <w:color w:val="000000"/>
          <w:sz w:val="24"/>
          <w:szCs w:val="24"/>
        </w:rPr>
        <w:t>(10) Radni odnos u dječjem vrtiću ne može zasnovati osoba koja ima izrečenu mjeru za zaštitu dobrobiti djeteta sukladno posebnom propisu.</w:t>
      </w:r>
    </w:p>
    <w:p w14:paraId="07B3B99D" w14:textId="77777777" w:rsidR="002E61B1" w:rsidRPr="00AC0A7B" w:rsidRDefault="002E61B1" w:rsidP="002E61B1">
      <w:pPr>
        <w:jc w:val="both"/>
        <w:rPr>
          <w:rFonts w:ascii="Arial" w:eastAsia="Arial" w:hAnsi="Arial" w:cs="Arial"/>
          <w:color w:val="000000"/>
          <w:sz w:val="24"/>
          <w:szCs w:val="24"/>
        </w:rPr>
      </w:pPr>
    </w:p>
    <w:p w14:paraId="14E465A0" w14:textId="77777777" w:rsidR="002E61B1" w:rsidRPr="00C0358C" w:rsidRDefault="002E61B1" w:rsidP="002E61B1">
      <w:pPr>
        <w:jc w:val="center"/>
        <w:rPr>
          <w:rFonts w:ascii="Arial" w:eastAsia="Arial" w:hAnsi="Arial" w:cs="Arial"/>
          <w:bCs/>
          <w:color w:val="000000"/>
          <w:sz w:val="24"/>
          <w:szCs w:val="24"/>
        </w:rPr>
      </w:pPr>
      <w:r w:rsidRPr="00C0358C">
        <w:rPr>
          <w:rFonts w:ascii="Arial" w:eastAsia="Arial" w:hAnsi="Arial" w:cs="Arial"/>
          <w:bCs/>
          <w:color w:val="000000"/>
          <w:sz w:val="24"/>
          <w:szCs w:val="24"/>
        </w:rPr>
        <w:t>Članak  63.c.</w:t>
      </w:r>
    </w:p>
    <w:p w14:paraId="191B5756" w14:textId="77777777" w:rsidR="002E61B1" w:rsidRPr="00AC0A7B" w:rsidRDefault="002E61B1" w:rsidP="002E61B1">
      <w:pPr>
        <w:jc w:val="both"/>
        <w:rPr>
          <w:rFonts w:ascii="Arial" w:eastAsia="Arial" w:hAnsi="Arial" w:cs="Arial"/>
          <w:color w:val="000000"/>
          <w:sz w:val="24"/>
          <w:szCs w:val="24"/>
        </w:rPr>
      </w:pPr>
      <w:r w:rsidRPr="00AC0A7B">
        <w:rPr>
          <w:rFonts w:ascii="Arial" w:eastAsia="Arial" w:hAnsi="Arial" w:cs="Arial"/>
          <w:color w:val="000000"/>
          <w:sz w:val="24"/>
          <w:szCs w:val="24"/>
        </w:rPr>
        <w:tab/>
      </w:r>
      <w:r w:rsidRPr="00AC0A7B">
        <w:rPr>
          <w:rFonts w:ascii="Arial" w:eastAsia="Arial" w:hAnsi="Arial" w:cs="Arial"/>
          <w:color w:val="000000"/>
          <w:sz w:val="24"/>
          <w:szCs w:val="24"/>
        </w:rPr>
        <w:br/>
      </w:r>
      <w:r w:rsidRPr="00AC0A7B">
        <w:rPr>
          <w:rFonts w:ascii="Arial" w:eastAsia="Arial" w:hAnsi="Arial" w:cs="Arial"/>
          <w:color w:val="000000"/>
          <w:sz w:val="24"/>
          <w:szCs w:val="24"/>
        </w:rPr>
        <w:tab/>
        <w:t xml:space="preserve">Prava i obveze ostalih radnika uređuju se općim aktima sukladno propisima o </w:t>
      </w:r>
      <w:r w:rsidRPr="00AC0A7B">
        <w:rPr>
          <w:rFonts w:ascii="Arial" w:eastAsia="Arial" w:hAnsi="Arial" w:cs="Arial"/>
          <w:sz w:val="24"/>
          <w:szCs w:val="24"/>
        </w:rPr>
        <w:t>radu</w:t>
      </w:r>
      <w:r w:rsidRPr="00AC0A7B">
        <w:rPr>
          <w:rFonts w:ascii="Arial" w:eastAsia="Arial" w:hAnsi="Arial" w:cs="Arial"/>
          <w:color w:val="000000"/>
          <w:sz w:val="24"/>
          <w:szCs w:val="24"/>
        </w:rPr>
        <w:t>.</w:t>
      </w:r>
    </w:p>
    <w:p w14:paraId="48F23829" w14:textId="77777777" w:rsidR="002E61B1" w:rsidRPr="00AC0A7B" w:rsidRDefault="002E61B1" w:rsidP="002E61B1">
      <w:pPr>
        <w:pBdr>
          <w:top w:val="nil"/>
          <w:left w:val="nil"/>
          <w:bottom w:val="nil"/>
          <w:right w:val="nil"/>
          <w:between w:val="nil"/>
        </w:pBdr>
        <w:jc w:val="both"/>
        <w:rPr>
          <w:rFonts w:ascii="Arial" w:eastAsia="Arial" w:hAnsi="Arial" w:cs="Arial"/>
          <w:color w:val="000000"/>
          <w:sz w:val="24"/>
          <w:szCs w:val="24"/>
        </w:rPr>
      </w:pPr>
      <w:r w:rsidRPr="00AC0A7B">
        <w:rPr>
          <w:rFonts w:ascii="Arial" w:eastAsia="Arial" w:hAnsi="Arial" w:cs="Arial"/>
          <w:color w:val="000000"/>
          <w:sz w:val="24"/>
          <w:szCs w:val="24"/>
        </w:rPr>
        <w:t xml:space="preserve">          Poslove ostalih radnika u Dječjem vrtiću  mogu obavljati osobe koje pored općih uvjeta za zasnivanje radnog odnosa, ispunjavaju i posebne uvjete utvrđene ovim Statutom i drugim općim aktima.</w:t>
      </w:r>
    </w:p>
    <w:p w14:paraId="673EAF96" w14:textId="77777777" w:rsidR="00D07891" w:rsidRPr="00C0358C" w:rsidRDefault="00D07891" w:rsidP="00D07891">
      <w:pPr>
        <w:ind w:left="360"/>
        <w:jc w:val="center"/>
        <w:rPr>
          <w:rFonts w:ascii="Arial" w:eastAsia="Arial" w:hAnsi="Arial" w:cs="Arial"/>
          <w:color w:val="000000"/>
          <w:sz w:val="24"/>
          <w:szCs w:val="24"/>
        </w:rPr>
      </w:pPr>
      <w:r w:rsidRPr="00C0358C">
        <w:rPr>
          <w:rFonts w:ascii="Arial" w:eastAsia="Arial" w:hAnsi="Arial" w:cs="Arial"/>
          <w:color w:val="000000"/>
          <w:sz w:val="24"/>
          <w:szCs w:val="24"/>
        </w:rPr>
        <w:t>Članak 63.d</w:t>
      </w:r>
    </w:p>
    <w:p w14:paraId="6AE2F69D" w14:textId="77777777" w:rsidR="00D07891" w:rsidRPr="00AC0A7B" w:rsidRDefault="00D07891" w:rsidP="00D07891">
      <w:pPr>
        <w:rPr>
          <w:rFonts w:ascii="Arial" w:eastAsia="Arial" w:hAnsi="Arial" w:cs="Arial"/>
          <w:b/>
          <w:bCs/>
          <w:color w:val="000000"/>
          <w:sz w:val="24"/>
          <w:szCs w:val="24"/>
        </w:rPr>
      </w:pPr>
    </w:p>
    <w:p w14:paraId="201BDF2C" w14:textId="77777777" w:rsidR="00D07891" w:rsidRPr="00AC0A7B" w:rsidRDefault="00D07891" w:rsidP="00D07891">
      <w:pPr>
        <w:ind w:left="360" w:firstLine="360"/>
        <w:rPr>
          <w:rFonts w:ascii="Arial" w:eastAsia="Arial" w:hAnsi="Arial" w:cs="Arial"/>
          <w:color w:val="000000"/>
          <w:sz w:val="24"/>
          <w:szCs w:val="24"/>
        </w:rPr>
      </w:pPr>
      <w:r w:rsidRPr="00AC0A7B">
        <w:rPr>
          <w:rFonts w:ascii="Arial" w:eastAsia="Arial" w:hAnsi="Arial" w:cs="Arial"/>
          <w:color w:val="000000"/>
          <w:sz w:val="24"/>
          <w:szCs w:val="24"/>
        </w:rPr>
        <w:t>Radnici Dječjeg vrtića su odgojitelji, stručni suradnici te drugi stručni</w:t>
      </w:r>
    </w:p>
    <w:p w14:paraId="684D5175" w14:textId="77777777" w:rsidR="00D07891" w:rsidRPr="00AC0A7B" w:rsidRDefault="00D07891" w:rsidP="00D07891">
      <w:pPr>
        <w:ind w:left="360" w:firstLine="360"/>
        <w:rPr>
          <w:rFonts w:ascii="Arial" w:eastAsia="Arial" w:hAnsi="Arial" w:cs="Arial"/>
          <w:color w:val="000000"/>
          <w:sz w:val="24"/>
          <w:szCs w:val="24"/>
        </w:rPr>
      </w:pPr>
      <w:r w:rsidRPr="00AC0A7B">
        <w:rPr>
          <w:rFonts w:ascii="Arial" w:eastAsia="Arial" w:hAnsi="Arial" w:cs="Arial"/>
          <w:color w:val="000000"/>
          <w:sz w:val="24"/>
          <w:szCs w:val="24"/>
        </w:rPr>
        <w:t>( administrativno - tehnički) i pomoćni radnici.</w:t>
      </w:r>
    </w:p>
    <w:p w14:paraId="793AD15D" w14:textId="77777777" w:rsidR="00D07891" w:rsidRPr="00AC0A7B" w:rsidRDefault="00D07891" w:rsidP="00D07891">
      <w:pPr>
        <w:ind w:left="360" w:firstLine="360"/>
        <w:jc w:val="center"/>
        <w:rPr>
          <w:rFonts w:ascii="Arial" w:eastAsia="Arial" w:hAnsi="Arial" w:cs="Arial"/>
          <w:color w:val="000000"/>
          <w:sz w:val="24"/>
          <w:szCs w:val="24"/>
        </w:rPr>
      </w:pPr>
    </w:p>
    <w:p w14:paraId="607ED126" w14:textId="5A7E6F0B" w:rsidR="00D07891" w:rsidRPr="00C0358C" w:rsidRDefault="00D07891" w:rsidP="00D07891">
      <w:pPr>
        <w:jc w:val="center"/>
        <w:rPr>
          <w:rFonts w:ascii="Arial" w:eastAsia="Arial" w:hAnsi="Arial" w:cs="Arial"/>
          <w:color w:val="000000"/>
          <w:sz w:val="24"/>
          <w:szCs w:val="24"/>
        </w:rPr>
      </w:pPr>
      <w:r w:rsidRPr="00C0358C">
        <w:rPr>
          <w:rFonts w:ascii="Arial" w:eastAsia="Arial" w:hAnsi="Arial" w:cs="Arial"/>
          <w:color w:val="000000"/>
          <w:sz w:val="24"/>
          <w:szCs w:val="24"/>
        </w:rPr>
        <w:t>Članak 63.e</w:t>
      </w:r>
    </w:p>
    <w:p w14:paraId="7C2A7C16" w14:textId="77777777" w:rsidR="00D07891" w:rsidRPr="00AC0A7B" w:rsidRDefault="00D07891" w:rsidP="00D07891">
      <w:pPr>
        <w:ind w:left="360" w:firstLine="360"/>
        <w:jc w:val="center"/>
        <w:rPr>
          <w:rFonts w:ascii="Arial" w:eastAsia="Arial" w:hAnsi="Arial" w:cs="Arial"/>
          <w:b/>
          <w:bCs/>
          <w:color w:val="000000"/>
          <w:sz w:val="24"/>
          <w:szCs w:val="24"/>
        </w:rPr>
      </w:pPr>
    </w:p>
    <w:p w14:paraId="04E75DAB" w14:textId="77777777" w:rsidR="00D07891" w:rsidRPr="00AC0A7B" w:rsidRDefault="00D07891" w:rsidP="00D07891">
      <w:pPr>
        <w:rPr>
          <w:rFonts w:ascii="Arial" w:eastAsia="Arial" w:hAnsi="Arial" w:cs="Arial"/>
          <w:color w:val="000000"/>
          <w:sz w:val="24"/>
          <w:szCs w:val="24"/>
        </w:rPr>
      </w:pPr>
      <w:r w:rsidRPr="00AC0A7B">
        <w:rPr>
          <w:rFonts w:ascii="Arial" w:eastAsia="Arial" w:hAnsi="Arial" w:cs="Arial"/>
          <w:b/>
          <w:bCs/>
          <w:color w:val="000000"/>
          <w:sz w:val="24"/>
          <w:szCs w:val="24"/>
        </w:rPr>
        <w:tab/>
      </w:r>
      <w:r w:rsidRPr="00AC0A7B">
        <w:rPr>
          <w:rFonts w:ascii="Arial" w:eastAsia="Arial" w:hAnsi="Arial" w:cs="Arial"/>
          <w:color w:val="000000"/>
          <w:sz w:val="24"/>
          <w:szCs w:val="24"/>
        </w:rPr>
        <w:t>Odgojitelji i stručni suradnici mogu u Dječjem vrtiću biti osobe koje imaju odgovarajući stupanj i vrstu stručne spreme i koji mogu izvoditi odgojno-obrazovni rad s djecom na hrvatskom jeziku i latiničnom pismu.</w:t>
      </w:r>
    </w:p>
    <w:p w14:paraId="3B011E65" w14:textId="77777777" w:rsidR="00D07891" w:rsidRPr="00AC0A7B" w:rsidRDefault="00D07891" w:rsidP="00D07891">
      <w:pPr>
        <w:rPr>
          <w:rFonts w:ascii="Arial" w:eastAsia="Arial" w:hAnsi="Arial" w:cs="Arial"/>
          <w:color w:val="000000"/>
          <w:sz w:val="24"/>
          <w:szCs w:val="24"/>
        </w:rPr>
      </w:pPr>
      <w:r w:rsidRPr="00AC0A7B">
        <w:rPr>
          <w:rFonts w:ascii="Arial" w:eastAsia="Arial" w:hAnsi="Arial" w:cs="Arial"/>
          <w:color w:val="000000"/>
          <w:sz w:val="24"/>
          <w:szCs w:val="24"/>
        </w:rPr>
        <w:tab/>
        <w:t>Drugi radnici mogu biti osobe koje ispunjavaju potrebite uvjete za poslove koje obavljaju.</w:t>
      </w:r>
    </w:p>
    <w:p w14:paraId="34F7E827" w14:textId="77777777" w:rsidR="00D07891" w:rsidRPr="00AC0A7B" w:rsidRDefault="00D07891" w:rsidP="00D07891">
      <w:pPr>
        <w:rPr>
          <w:rFonts w:ascii="Arial" w:eastAsia="Arial" w:hAnsi="Arial" w:cs="Arial"/>
          <w:color w:val="000000"/>
          <w:sz w:val="24"/>
          <w:szCs w:val="24"/>
        </w:rPr>
      </w:pPr>
    </w:p>
    <w:p w14:paraId="2591E361" w14:textId="4D40E4E1" w:rsidR="00D07891" w:rsidRPr="00C0358C" w:rsidRDefault="00D07891" w:rsidP="00D07891">
      <w:pPr>
        <w:jc w:val="center"/>
        <w:rPr>
          <w:rFonts w:ascii="Arial" w:eastAsia="Arial" w:hAnsi="Arial" w:cs="Arial"/>
          <w:color w:val="000000"/>
          <w:sz w:val="24"/>
          <w:szCs w:val="24"/>
        </w:rPr>
      </w:pPr>
      <w:r w:rsidRPr="00C0358C">
        <w:rPr>
          <w:rFonts w:ascii="Arial" w:eastAsia="Arial" w:hAnsi="Arial" w:cs="Arial"/>
          <w:color w:val="000000"/>
          <w:sz w:val="24"/>
          <w:szCs w:val="24"/>
        </w:rPr>
        <w:t>Članak 63.f</w:t>
      </w:r>
    </w:p>
    <w:p w14:paraId="68CCD774" w14:textId="77777777" w:rsidR="00D07891" w:rsidRPr="00AC0A7B" w:rsidRDefault="00D07891" w:rsidP="00D07891">
      <w:pPr>
        <w:jc w:val="center"/>
        <w:rPr>
          <w:rFonts w:ascii="Arial" w:eastAsia="Arial" w:hAnsi="Arial" w:cs="Arial"/>
          <w:b/>
          <w:bCs/>
          <w:color w:val="000000"/>
          <w:sz w:val="24"/>
          <w:szCs w:val="24"/>
        </w:rPr>
      </w:pPr>
    </w:p>
    <w:p w14:paraId="15726777" w14:textId="77777777" w:rsidR="00D07891" w:rsidRPr="00AC0A7B" w:rsidRDefault="00D07891" w:rsidP="00D07891">
      <w:pPr>
        <w:rPr>
          <w:rFonts w:ascii="Arial" w:eastAsia="Arial" w:hAnsi="Arial" w:cs="Arial"/>
          <w:color w:val="000000"/>
          <w:sz w:val="24"/>
          <w:szCs w:val="24"/>
        </w:rPr>
      </w:pPr>
      <w:r w:rsidRPr="00AC0A7B">
        <w:rPr>
          <w:rFonts w:ascii="Arial" w:eastAsia="Arial" w:hAnsi="Arial" w:cs="Arial"/>
          <w:b/>
          <w:bCs/>
          <w:color w:val="000000"/>
          <w:sz w:val="24"/>
          <w:szCs w:val="24"/>
        </w:rPr>
        <w:lastRenderedPageBreak/>
        <w:tab/>
      </w:r>
      <w:r w:rsidRPr="00AC0A7B">
        <w:rPr>
          <w:rFonts w:ascii="Arial" w:eastAsia="Arial" w:hAnsi="Arial" w:cs="Arial"/>
          <w:color w:val="000000"/>
          <w:sz w:val="24"/>
          <w:szCs w:val="24"/>
        </w:rPr>
        <w:t>Odgojitelji i stručni suradnici imaju pravo i dužnost neprestano se stručno i pedagoški usavršavati , pratiti znanstvena dostignuća i unapređivati pedagošku praksu.</w:t>
      </w:r>
    </w:p>
    <w:p w14:paraId="60F81067" w14:textId="77777777" w:rsidR="00D07891" w:rsidRPr="00AC0A7B" w:rsidRDefault="00D07891" w:rsidP="00D07891">
      <w:pPr>
        <w:rPr>
          <w:rFonts w:ascii="Arial" w:eastAsia="Arial" w:hAnsi="Arial" w:cs="Arial"/>
          <w:color w:val="000000"/>
          <w:sz w:val="24"/>
          <w:szCs w:val="24"/>
        </w:rPr>
      </w:pPr>
      <w:r w:rsidRPr="00AC0A7B">
        <w:rPr>
          <w:rFonts w:ascii="Arial" w:eastAsia="Arial" w:hAnsi="Arial" w:cs="Arial"/>
          <w:color w:val="000000"/>
          <w:sz w:val="24"/>
          <w:szCs w:val="24"/>
        </w:rPr>
        <w:tab/>
        <w:t>Usavršavanje iz stavka 1.ovog članka sastavni je dio radnih obveza odgojitelja i stručnih suradnika.</w:t>
      </w:r>
    </w:p>
    <w:p w14:paraId="5FD2F31C" w14:textId="36A8A52E" w:rsidR="00D07891" w:rsidRPr="00AC0A7B" w:rsidRDefault="00D07891" w:rsidP="00D07891">
      <w:pPr>
        <w:rPr>
          <w:rFonts w:ascii="Arial" w:eastAsia="Arial" w:hAnsi="Arial" w:cs="Arial"/>
          <w:color w:val="000000"/>
          <w:sz w:val="24"/>
          <w:szCs w:val="24"/>
        </w:rPr>
      </w:pPr>
      <w:r w:rsidRPr="00AC0A7B">
        <w:rPr>
          <w:rFonts w:ascii="Arial" w:eastAsia="Arial" w:hAnsi="Arial" w:cs="Arial"/>
          <w:color w:val="000000"/>
          <w:sz w:val="24"/>
          <w:szCs w:val="24"/>
        </w:rPr>
        <w:tab/>
        <w:t>Odgojitelji i stručni suradnici dužni su prijaviti policiji ili ovlaštenom državnom odvjetniku za počinitelje nasilja u obitelji djeteta za koje su saznali u obavljanju svojih poslova.</w:t>
      </w:r>
    </w:p>
    <w:p w14:paraId="3AC563CC" w14:textId="1045372A" w:rsidR="00D07891" w:rsidRPr="00C0358C" w:rsidRDefault="00D07891" w:rsidP="00D07891">
      <w:pPr>
        <w:jc w:val="center"/>
        <w:rPr>
          <w:rFonts w:ascii="Arial" w:eastAsia="Arial" w:hAnsi="Arial" w:cs="Arial"/>
          <w:color w:val="000000"/>
          <w:sz w:val="24"/>
          <w:szCs w:val="24"/>
        </w:rPr>
      </w:pPr>
      <w:r w:rsidRPr="00C0358C">
        <w:rPr>
          <w:rFonts w:ascii="Arial" w:eastAsia="Arial" w:hAnsi="Arial" w:cs="Arial"/>
          <w:color w:val="000000"/>
          <w:sz w:val="24"/>
          <w:szCs w:val="24"/>
        </w:rPr>
        <w:t>Članak 63.g</w:t>
      </w:r>
    </w:p>
    <w:p w14:paraId="41924ECB" w14:textId="77777777" w:rsidR="00D07891" w:rsidRPr="00AC0A7B" w:rsidRDefault="00D07891" w:rsidP="00D07891">
      <w:pPr>
        <w:jc w:val="center"/>
        <w:rPr>
          <w:rFonts w:ascii="Arial" w:eastAsia="Arial" w:hAnsi="Arial" w:cs="Arial"/>
          <w:b/>
          <w:bCs/>
          <w:color w:val="000000"/>
          <w:sz w:val="24"/>
          <w:szCs w:val="24"/>
        </w:rPr>
      </w:pPr>
    </w:p>
    <w:p w14:paraId="24E598BD" w14:textId="37CD8813" w:rsidR="00D07891" w:rsidRPr="00AC0A7B" w:rsidRDefault="00D07891" w:rsidP="00D07891">
      <w:pPr>
        <w:rPr>
          <w:rFonts w:ascii="Arial" w:eastAsia="Arial" w:hAnsi="Arial" w:cs="Arial"/>
          <w:color w:val="000000"/>
          <w:sz w:val="24"/>
          <w:szCs w:val="24"/>
        </w:rPr>
      </w:pPr>
      <w:r w:rsidRPr="00AC0A7B">
        <w:rPr>
          <w:rFonts w:ascii="Arial" w:eastAsia="Arial" w:hAnsi="Arial" w:cs="Arial"/>
          <w:b/>
          <w:bCs/>
          <w:color w:val="000000"/>
          <w:sz w:val="24"/>
          <w:szCs w:val="24"/>
        </w:rPr>
        <w:tab/>
      </w:r>
      <w:r w:rsidRPr="00AC0A7B">
        <w:rPr>
          <w:rFonts w:ascii="Arial" w:eastAsia="Arial" w:hAnsi="Arial" w:cs="Arial"/>
          <w:color w:val="000000"/>
          <w:sz w:val="24"/>
          <w:szCs w:val="24"/>
        </w:rPr>
        <w:t>Zasnivanje i prestanak radnog odnosa radnika Dječjeg vrtića obavlja se prema zakonu, podzakonskim aktima i općim aktima Dječjeg vrtića, sklapanjem i prestankom ugovora o radu.</w:t>
      </w:r>
      <w:r w:rsidR="002B13F8">
        <w:rPr>
          <w:rFonts w:ascii="Arial" w:eastAsia="Arial" w:hAnsi="Arial" w:cs="Arial"/>
          <w:color w:val="000000"/>
          <w:sz w:val="24"/>
          <w:szCs w:val="24"/>
        </w:rPr>
        <w:t>“</w:t>
      </w:r>
    </w:p>
    <w:p w14:paraId="7066A427" w14:textId="77777777" w:rsidR="002E61B1" w:rsidRPr="00AC0A7B" w:rsidRDefault="002E61B1" w:rsidP="00377DA5">
      <w:pPr>
        <w:pStyle w:val="Bezproreda"/>
        <w:rPr>
          <w:rFonts w:ascii="Arial" w:eastAsia="Calibri" w:hAnsi="Arial" w:cs="Arial"/>
          <w:b/>
          <w:bCs/>
          <w:i/>
          <w:sz w:val="24"/>
          <w:szCs w:val="24"/>
        </w:rPr>
      </w:pPr>
    </w:p>
    <w:p w14:paraId="640567FB" w14:textId="53F7A5DB" w:rsidR="00333DCC" w:rsidRPr="00AC0A7B" w:rsidRDefault="00D335FD" w:rsidP="00C27596">
      <w:pPr>
        <w:pStyle w:val="Bezproreda"/>
        <w:jc w:val="center"/>
        <w:rPr>
          <w:rFonts w:ascii="Arial" w:eastAsia="Calibri" w:hAnsi="Arial" w:cs="Arial"/>
          <w:b/>
          <w:bCs/>
          <w:i/>
          <w:sz w:val="24"/>
          <w:szCs w:val="24"/>
        </w:rPr>
      </w:pPr>
      <w:r w:rsidRPr="00AC0A7B">
        <w:rPr>
          <w:rFonts w:ascii="Arial" w:eastAsia="Calibri" w:hAnsi="Arial" w:cs="Arial"/>
          <w:b/>
          <w:bCs/>
          <w:i/>
          <w:sz w:val="24"/>
          <w:szCs w:val="24"/>
        </w:rPr>
        <w:t>Članak</w:t>
      </w:r>
      <w:r w:rsidR="005502DC" w:rsidRPr="00AC0A7B">
        <w:rPr>
          <w:rFonts w:ascii="Arial" w:eastAsia="Calibri" w:hAnsi="Arial" w:cs="Arial"/>
          <w:b/>
          <w:bCs/>
          <w:i/>
          <w:sz w:val="24"/>
          <w:szCs w:val="24"/>
        </w:rPr>
        <w:t xml:space="preserve"> </w:t>
      </w:r>
      <w:r w:rsidR="00D8457C" w:rsidRPr="00AC0A7B">
        <w:rPr>
          <w:rFonts w:ascii="Arial" w:eastAsia="Calibri" w:hAnsi="Arial" w:cs="Arial"/>
          <w:b/>
          <w:bCs/>
          <w:i/>
          <w:sz w:val="24"/>
          <w:szCs w:val="24"/>
        </w:rPr>
        <w:t>1</w:t>
      </w:r>
      <w:r w:rsidR="00FC72B2">
        <w:rPr>
          <w:rFonts w:ascii="Arial" w:eastAsia="Calibri" w:hAnsi="Arial" w:cs="Arial"/>
          <w:b/>
          <w:bCs/>
          <w:i/>
          <w:sz w:val="24"/>
          <w:szCs w:val="24"/>
        </w:rPr>
        <w:t>3</w:t>
      </w:r>
      <w:r w:rsidR="005502DC" w:rsidRPr="00AC0A7B">
        <w:rPr>
          <w:rFonts w:ascii="Arial" w:eastAsia="Calibri" w:hAnsi="Arial" w:cs="Arial"/>
          <w:b/>
          <w:bCs/>
          <w:i/>
          <w:sz w:val="24"/>
          <w:szCs w:val="24"/>
        </w:rPr>
        <w:t>.</w:t>
      </w:r>
    </w:p>
    <w:p w14:paraId="20CC195E" w14:textId="77777777" w:rsidR="004F15FF" w:rsidRPr="00AC0A7B" w:rsidRDefault="004F15FF" w:rsidP="00333DCC">
      <w:pPr>
        <w:pStyle w:val="Bezproreda"/>
        <w:jc w:val="both"/>
        <w:rPr>
          <w:rFonts w:ascii="Arial" w:eastAsia="Calibri" w:hAnsi="Arial" w:cs="Arial"/>
          <w:iCs/>
          <w:sz w:val="24"/>
          <w:szCs w:val="24"/>
        </w:rPr>
      </w:pPr>
    </w:p>
    <w:p w14:paraId="5B4CAFB5" w14:textId="40192C7A" w:rsidR="00333DCC" w:rsidRPr="00AC0A7B" w:rsidRDefault="00374C8B" w:rsidP="00333DCC">
      <w:pPr>
        <w:pStyle w:val="Bezproreda"/>
        <w:jc w:val="both"/>
        <w:rPr>
          <w:rFonts w:ascii="Arial" w:eastAsia="Calibri" w:hAnsi="Arial" w:cs="Arial"/>
          <w:iCs/>
          <w:sz w:val="24"/>
          <w:szCs w:val="24"/>
        </w:rPr>
      </w:pPr>
      <w:r w:rsidRPr="00AC0A7B">
        <w:rPr>
          <w:rFonts w:ascii="Arial" w:eastAsia="Calibri" w:hAnsi="Arial" w:cs="Arial"/>
          <w:iCs/>
          <w:sz w:val="24"/>
          <w:szCs w:val="24"/>
        </w:rPr>
        <w:t xml:space="preserve">Članak </w:t>
      </w:r>
      <w:r w:rsidR="002A2722" w:rsidRPr="00AC0A7B">
        <w:rPr>
          <w:rFonts w:ascii="Arial" w:eastAsia="Calibri" w:hAnsi="Arial" w:cs="Arial"/>
          <w:iCs/>
          <w:sz w:val="24"/>
          <w:szCs w:val="24"/>
        </w:rPr>
        <w:t>66.</w:t>
      </w:r>
      <w:r w:rsidR="00A7007D" w:rsidRPr="00AC0A7B">
        <w:rPr>
          <w:rFonts w:ascii="Arial" w:eastAsia="Calibri" w:hAnsi="Arial" w:cs="Arial"/>
          <w:iCs/>
          <w:sz w:val="24"/>
          <w:szCs w:val="24"/>
        </w:rPr>
        <w:t xml:space="preserve"> mijenja se i glasi:</w:t>
      </w:r>
    </w:p>
    <w:p w14:paraId="6D6FC89A" w14:textId="69D0D2A3" w:rsidR="00333DCC" w:rsidRPr="00AC0A7B" w:rsidRDefault="00A7007D" w:rsidP="00333DCC">
      <w:pPr>
        <w:shd w:val="clear" w:color="auto" w:fill="FFFFFF"/>
        <w:spacing w:after="150" w:line="240" w:lineRule="auto"/>
        <w:rPr>
          <w:rFonts w:ascii="Arial" w:eastAsia="Times New Roman" w:hAnsi="Arial" w:cs="Arial"/>
          <w:i/>
          <w:iCs/>
          <w:sz w:val="24"/>
          <w:szCs w:val="24"/>
          <w:lang w:eastAsia="hr-HR"/>
        </w:rPr>
      </w:pPr>
      <w:r w:rsidRPr="00AC0A7B">
        <w:rPr>
          <w:rFonts w:ascii="Arial" w:eastAsia="Times New Roman" w:hAnsi="Arial" w:cs="Arial"/>
          <w:i/>
          <w:iCs/>
          <w:sz w:val="24"/>
          <w:szCs w:val="24"/>
          <w:lang w:eastAsia="hr-HR"/>
        </w:rPr>
        <w:t>„</w:t>
      </w:r>
      <w:r w:rsidR="00333DCC" w:rsidRPr="00AC0A7B">
        <w:rPr>
          <w:rFonts w:ascii="Arial" w:eastAsia="Times New Roman" w:hAnsi="Arial" w:cs="Arial"/>
          <w:i/>
          <w:iCs/>
          <w:sz w:val="24"/>
          <w:szCs w:val="24"/>
          <w:lang w:eastAsia="hr-HR"/>
        </w:rPr>
        <w:t>Dječji vrtić će omogućiti pristup informacijama sukladno Zakonu o pravu na pristup informacijama i to :</w:t>
      </w:r>
    </w:p>
    <w:p w14:paraId="746FBF84" w14:textId="1A2F250D" w:rsidR="00333DCC" w:rsidRPr="00AC0A7B" w:rsidRDefault="00333DCC" w:rsidP="00333DCC">
      <w:pPr>
        <w:numPr>
          <w:ilvl w:val="0"/>
          <w:numId w:val="1"/>
        </w:numPr>
        <w:shd w:val="clear" w:color="auto" w:fill="FFFFFF"/>
        <w:spacing w:before="100" w:beforeAutospacing="1" w:after="100" w:afterAutospacing="1" w:line="240" w:lineRule="auto"/>
        <w:rPr>
          <w:rFonts w:ascii="Arial" w:eastAsia="Times New Roman" w:hAnsi="Arial" w:cs="Arial"/>
          <w:i/>
          <w:iCs/>
          <w:sz w:val="24"/>
          <w:szCs w:val="24"/>
          <w:lang w:eastAsia="hr-HR"/>
        </w:rPr>
      </w:pPr>
      <w:r w:rsidRPr="00AC0A7B">
        <w:rPr>
          <w:rFonts w:ascii="Arial" w:eastAsia="Times New Roman" w:hAnsi="Arial" w:cs="Arial"/>
          <w:i/>
          <w:iCs/>
          <w:sz w:val="24"/>
          <w:szCs w:val="24"/>
          <w:lang w:eastAsia="hr-HR"/>
        </w:rPr>
        <w:t>pravodobnim objavljivanjem informacija o svome radu na primjeren i dostupan način, odnosno na internetskim stranicama, radi informiranja javnosti</w:t>
      </w:r>
    </w:p>
    <w:p w14:paraId="7E1329A7" w14:textId="1871E702" w:rsidR="00333DCC" w:rsidRPr="00AC0A7B" w:rsidRDefault="00333DCC" w:rsidP="00333DCC">
      <w:pPr>
        <w:numPr>
          <w:ilvl w:val="0"/>
          <w:numId w:val="1"/>
        </w:numPr>
        <w:shd w:val="clear" w:color="auto" w:fill="FFFFFF"/>
        <w:spacing w:before="100" w:beforeAutospacing="1" w:after="100" w:afterAutospacing="1" w:line="240" w:lineRule="auto"/>
        <w:rPr>
          <w:rFonts w:ascii="Arial" w:eastAsia="Times New Roman" w:hAnsi="Arial" w:cs="Arial"/>
          <w:i/>
          <w:iCs/>
          <w:sz w:val="24"/>
          <w:szCs w:val="24"/>
          <w:lang w:eastAsia="hr-HR"/>
        </w:rPr>
      </w:pPr>
      <w:r w:rsidRPr="00AC0A7B">
        <w:rPr>
          <w:rFonts w:ascii="Arial" w:eastAsia="Times New Roman" w:hAnsi="Arial" w:cs="Arial"/>
          <w:i/>
          <w:iCs/>
          <w:sz w:val="24"/>
          <w:szCs w:val="24"/>
          <w:lang w:eastAsia="hr-HR"/>
        </w:rPr>
        <w:t>davanjem informacije korisniku koji je podnio zahtjev na jedan od sljedećih načina:</w:t>
      </w:r>
      <w:r w:rsidRPr="00AC0A7B">
        <w:rPr>
          <w:rFonts w:ascii="Arial" w:eastAsia="Times New Roman" w:hAnsi="Arial" w:cs="Arial"/>
          <w:i/>
          <w:iCs/>
          <w:sz w:val="24"/>
          <w:szCs w:val="24"/>
          <w:lang w:eastAsia="hr-HR"/>
        </w:rPr>
        <w:br/>
        <w:t>-  neposrednim davanjem informacije,</w:t>
      </w:r>
      <w:r w:rsidRPr="00AC0A7B">
        <w:rPr>
          <w:rFonts w:ascii="Arial" w:eastAsia="Times New Roman" w:hAnsi="Arial" w:cs="Arial"/>
          <w:i/>
          <w:iCs/>
          <w:sz w:val="24"/>
          <w:szCs w:val="24"/>
          <w:lang w:eastAsia="hr-HR"/>
        </w:rPr>
        <w:br/>
        <w:t>-  davanjem informacije pisanim putem,</w:t>
      </w:r>
      <w:r w:rsidRPr="00AC0A7B">
        <w:rPr>
          <w:rFonts w:ascii="Arial" w:eastAsia="Times New Roman" w:hAnsi="Arial" w:cs="Arial"/>
          <w:i/>
          <w:iCs/>
          <w:sz w:val="24"/>
          <w:szCs w:val="24"/>
          <w:lang w:eastAsia="hr-HR"/>
        </w:rPr>
        <w:br/>
        <w:t>-  na drugi način koji je prikladan za ostvarivanje prava na pristup informaciji.</w:t>
      </w:r>
      <w:r w:rsidR="00D335FD" w:rsidRPr="00AC0A7B">
        <w:rPr>
          <w:rFonts w:ascii="Arial" w:eastAsia="Times New Roman" w:hAnsi="Arial" w:cs="Arial"/>
          <w:i/>
          <w:iCs/>
          <w:sz w:val="24"/>
          <w:szCs w:val="24"/>
          <w:lang w:eastAsia="hr-HR"/>
        </w:rPr>
        <w:t>“</w:t>
      </w:r>
    </w:p>
    <w:p w14:paraId="5B3C9BDC" w14:textId="77777777" w:rsidR="00333DCC" w:rsidRPr="00AC0A7B" w:rsidRDefault="00333DCC" w:rsidP="00093BD6">
      <w:pPr>
        <w:pStyle w:val="Bezproreda"/>
        <w:rPr>
          <w:rFonts w:ascii="Arial" w:eastAsia="Calibri" w:hAnsi="Arial" w:cs="Arial"/>
          <w:b/>
          <w:bCs/>
          <w:i/>
          <w:sz w:val="24"/>
          <w:szCs w:val="24"/>
        </w:rPr>
      </w:pPr>
    </w:p>
    <w:p w14:paraId="08430A08" w14:textId="212E3185" w:rsidR="00C27596" w:rsidRPr="00AC0A7B" w:rsidRDefault="00C27596" w:rsidP="00C27596">
      <w:pPr>
        <w:pStyle w:val="Bezproreda"/>
        <w:jc w:val="center"/>
        <w:rPr>
          <w:rFonts w:ascii="Arial" w:eastAsia="Calibri" w:hAnsi="Arial" w:cs="Arial"/>
          <w:b/>
          <w:bCs/>
          <w:i/>
          <w:sz w:val="24"/>
          <w:szCs w:val="24"/>
        </w:rPr>
      </w:pPr>
      <w:r w:rsidRPr="00AC0A7B">
        <w:rPr>
          <w:rFonts w:ascii="Arial" w:eastAsia="Calibri" w:hAnsi="Arial" w:cs="Arial"/>
          <w:b/>
          <w:bCs/>
          <w:i/>
          <w:sz w:val="24"/>
          <w:szCs w:val="24"/>
        </w:rPr>
        <w:t>Članak</w:t>
      </w:r>
      <w:r w:rsidR="00377DA5" w:rsidRPr="00AC0A7B">
        <w:rPr>
          <w:rFonts w:ascii="Arial" w:eastAsia="Calibri" w:hAnsi="Arial" w:cs="Arial"/>
          <w:b/>
          <w:bCs/>
          <w:i/>
          <w:sz w:val="24"/>
          <w:szCs w:val="24"/>
        </w:rPr>
        <w:t xml:space="preserve"> 1</w:t>
      </w:r>
      <w:r w:rsidR="00FC72B2">
        <w:rPr>
          <w:rFonts w:ascii="Arial" w:eastAsia="Calibri" w:hAnsi="Arial" w:cs="Arial"/>
          <w:b/>
          <w:bCs/>
          <w:i/>
          <w:sz w:val="24"/>
          <w:szCs w:val="24"/>
        </w:rPr>
        <w:t>4</w:t>
      </w:r>
      <w:r w:rsidRPr="00AC0A7B">
        <w:rPr>
          <w:rFonts w:ascii="Arial" w:eastAsia="Calibri" w:hAnsi="Arial" w:cs="Arial"/>
          <w:b/>
          <w:bCs/>
          <w:i/>
          <w:sz w:val="24"/>
          <w:szCs w:val="24"/>
        </w:rPr>
        <w:t>.</w:t>
      </w:r>
    </w:p>
    <w:p w14:paraId="0EE484CA" w14:textId="77777777" w:rsidR="00C27596" w:rsidRPr="00AC0A7B" w:rsidRDefault="00C27596" w:rsidP="00C27596">
      <w:pPr>
        <w:pStyle w:val="Bezproreda"/>
        <w:jc w:val="both"/>
        <w:rPr>
          <w:rFonts w:ascii="Arial" w:eastAsia="Calibri" w:hAnsi="Arial" w:cs="Arial"/>
          <w:b/>
          <w:bCs/>
          <w:i/>
          <w:sz w:val="24"/>
          <w:szCs w:val="24"/>
        </w:rPr>
      </w:pPr>
    </w:p>
    <w:p w14:paraId="6FC6EF7A" w14:textId="77777777" w:rsidR="00C27596" w:rsidRPr="00AC0A7B" w:rsidRDefault="00C27596" w:rsidP="00C27596">
      <w:pPr>
        <w:pStyle w:val="Bezproreda"/>
        <w:jc w:val="both"/>
        <w:rPr>
          <w:rFonts w:ascii="Arial" w:eastAsia="Calibri" w:hAnsi="Arial" w:cs="Arial"/>
          <w:iCs/>
          <w:sz w:val="24"/>
          <w:szCs w:val="24"/>
        </w:rPr>
      </w:pPr>
      <w:r w:rsidRPr="00AC0A7B">
        <w:rPr>
          <w:rFonts w:ascii="Arial" w:eastAsia="Calibri" w:hAnsi="Arial" w:cs="Arial"/>
          <w:iCs/>
          <w:sz w:val="24"/>
          <w:szCs w:val="24"/>
        </w:rPr>
        <w:t>Članak 74. mijenja se i glasi:</w:t>
      </w:r>
    </w:p>
    <w:p w14:paraId="3DDE2111" w14:textId="77777777" w:rsidR="00C27596" w:rsidRPr="00AC0A7B" w:rsidRDefault="00C27596" w:rsidP="00C27596">
      <w:pPr>
        <w:pStyle w:val="Bezproreda"/>
        <w:jc w:val="both"/>
        <w:rPr>
          <w:rFonts w:ascii="Arial" w:eastAsia="Calibri" w:hAnsi="Arial" w:cs="Arial"/>
          <w:i/>
          <w:sz w:val="24"/>
          <w:szCs w:val="24"/>
        </w:rPr>
      </w:pPr>
      <w:bookmarkStart w:id="2" w:name="_Hlk92021607"/>
      <w:r w:rsidRPr="00AC0A7B">
        <w:rPr>
          <w:rFonts w:ascii="Arial" w:eastAsia="Calibri" w:hAnsi="Arial" w:cs="Arial"/>
          <w:i/>
          <w:sz w:val="24"/>
          <w:szCs w:val="24"/>
        </w:rPr>
        <w:t xml:space="preserve">„ Izmjene i dopune Statuta </w:t>
      </w:r>
      <w:r w:rsidRPr="00AC0A7B">
        <w:rPr>
          <w:rFonts w:ascii="Arial" w:eastAsia="Times New Roman" w:hAnsi="Arial" w:cs="Arial"/>
          <w:i/>
          <w:spacing w:val="-5"/>
          <w:sz w:val="24"/>
          <w:szCs w:val="24"/>
          <w:lang w:eastAsia="hr-HR"/>
        </w:rPr>
        <w:t>Montessori dječjeg  vrtića „MALI PRINC“</w:t>
      </w:r>
      <w:r w:rsidRPr="00AC0A7B">
        <w:rPr>
          <w:rFonts w:ascii="Arial" w:eastAsia="Calibri" w:hAnsi="Arial" w:cs="Arial"/>
          <w:i/>
          <w:sz w:val="24"/>
          <w:szCs w:val="24"/>
        </w:rPr>
        <w:t xml:space="preserve"> stupaju na snagu i primjenjuju se dan nakon dana objave na oglasnoj ploči </w:t>
      </w:r>
      <w:r w:rsidRPr="00AC0A7B">
        <w:rPr>
          <w:rFonts w:ascii="Arial" w:eastAsia="Times New Roman" w:hAnsi="Arial" w:cs="Arial"/>
          <w:i/>
          <w:spacing w:val="-5"/>
          <w:sz w:val="24"/>
          <w:szCs w:val="24"/>
          <w:lang w:eastAsia="hr-HR"/>
        </w:rPr>
        <w:t>Montessori dječjeg  vrtića „MALI PRINC“</w:t>
      </w:r>
      <w:r w:rsidRPr="00AC0A7B">
        <w:rPr>
          <w:rFonts w:ascii="Arial" w:eastAsia="Calibri" w:hAnsi="Arial" w:cs="Arial"/>
          <w:i/>
          <w:sz w:val="24"/>
          <w:szCs w:val="24"/>
        </w:rPr>
        <w:t>.</w:t>
      </w:r>
    </w:p>
    <w:bookmarkEnd w:id="2"/>
    <w:p w14:paraId="4DF1CB69" w14:textId="77777777" w:rsidR="00377DA5" w:rsidRPr="00AC0A7B" w:rsidRDefault="00377DA5" w:rsidP="00C0358C">
      <w:pPr>
        <w:pStyle w:val="Bezproreda"/>
        <w:rPr>
          <w:rFonts w:ascii="Arial" w:hAnsi="Arial" w:cs="Arial"/>
          <w:b/>
          <w:iCs/>
          <w:sz w:val="24"/>
          <w:szCs w:val="24"/>
        </w:rPr>
      </w:pPr>
    </w:p>
    <w:p w14:paraId="602D3967" w14:textId="77777777" w:rsidR="00377DA5" w:rsidRPr="00AC0A7B" w:rsidRDefault="00377DA5" w:rsidP="00C27596">
      <w:pPr>
        <w:pStyle w:val="Bezproreda"/>
        <w:jc w:val="center"/>
        <w:rPr>
          <w:rFonts w:ascii="Arial" w:hAnsi="Arial" w:cs="Arial"/>
          <w:b/>
          <w:iCs/>
          <w:sz w:val="24"/>
          <w:szCs w:val="24"/>
        </w:rPr>
      </w:pPr>
    </w:p>
    <w:p w14:paraId="6AE192DD" w14:textId="35BD7FB3" w:rsidR="00C27596" w:rsidRPr="00AC0A7B" w:rsidRDefault="00C27596" w:rsidP="00C27596">
      <w:pPr>
        <w:pStyle w:val="Bezproreda"/>
        <w:jc w:val="center"/>
        <w:rPr>
          <w:rFonts w:ascii="Arial" w:hAnsi="Arial" w:cs="Arial"/>
          <w:b/>
          <w:iCs/>
          <w:sz w:val="24"/>
          <w:szCs w:val="24"/>
          <w:lang w:eastAsia="en-GB"/>
        </w:rPr>
      </w:pPr>
      <w:r w:rsidRPr="00AC0A7B">
        <w:rPr>
          <w:rFonts w:ascii="Arial" w:hAnsi="Arial" w:cs="Arial"/>
          <w:b/>
          <w:iCs/>
          <w:sz w:val="24"/>
          <w:szCs w:val="24"/>
        </w:rPr>
        <w:t>ZAVRŠNE ODREDBE</w:t>
      </w:r>
    </w:p>
    <w:p w14:paraId="6ACC0E1C" w14:textId="77777777" w:rsidR="00C27596" w:rsidRPr="00AC0A7B" w:rsidRDefault="00C27596" w:rsidP="00C27596">
      <w:pPr>
        <w:shd w:val="clear" w:color="auto" w:fill="FFFFFF"/>
        <w:spacing w:line="240" w:lineRule="auto"/>
        <w:jc w:val="both"/>
        <w:rPr>
          <w:rFonts w:ascii="Arial" w:eastAsia="Times New Roman" w:hAnsi="Arial" w:cs="Arial"/>
          <w:sz w:val="24"/>
          <w:szCs w:val="24"/>
          <w:lang w:eastAsia="hr-HR"/>
        </w:rPr>
      </w:pPr>
    </w:p>
    <w:p w14:paraId="314642AE" w14:textId="067F5ADA" w:rsidR="00C27596" w:rsidRPr="00AC0A7B" w:rsidRDefault="00C27596" w:rsidP="00C27596">
      <w:pPr>
        <w:shd w:val="clear" w:color="auto" w:fill="FFFFFF"/>
        <w:spacing w:line="240" w:lineRule="auto"/>
        <w:jc w:val="center"/>
        <w:rPr>
          <w:rFonts w:ascii="Arial" w:eastAsia="Times New Roman" w:hAnsi="Arial" w:cs="Arial"/>
          <w:b/>
          <w:bCs/>
          <w:sz w:val="24"/>
          <w:szCs w:val="24"/>
          <w:lang w:eastAsia="hr-HR"/>
        </w:rPr>
      </w:pPr>
      <w:r w:rsidRPr="00AC0A7B">
        <w:rPr>
          <w:rFonts w:ascii="Arial" w:eastAsia="Times New Roman" w:hAnsi="Arial" w:cs="Arial"/>
          <w:b/>
          <w:bCs/>
          <w:sz w:val="24"/>
          <w:szCs w:val="24"/>
          <w:lang w:eastAsia="hr-HR"/>
        </w:rPr>
        <w:t xml:space="preserve">Članak </w:t>
      </w:r>
      <w:r w:rsidR="00377DA5" w:rsidRPr="00AC0A7B">
        <w:rPr>
          <w:rFonts w:ascii="Arial" w:eastAsia="Times New Roman" w:hAnsi="Arial" w:cs="Arial"/>
          <w:b/>
          <w:bCs/>
          <w:sz w:val="24"/>
          <w:szCs w:val="24"/>
          <w:lang w:eastAsia="hr-HR"/>
        </w:rPr>
        <w:t>1</w:t>
      </w:r>
      <w:r w:rsidR="00FC72B2">
        <w:rPr>
          <w:rFonts w:ascii="Arial" w:eastAsia="Times New Roman" w:hAnsi="Arial" w:cs="Arial"/>
          <w:b/>
          <w:bCs/>
          <w:sz w:val="24"/>
          <w:szCs w:val="24"/>
          <w:lang w:eastAsia="hr-HR"/>
        </w:rPr>
        <w:t>5</w:t>
      </w:r>
      <w:r w:rsidRPr="00AC0A7B">
        <w:rPr>
          <w:rFonts w:ascii="Arial" w:eastAsia="Times New Roman" w:hAnsi="Arial" w:cs="Arial"/>
          <w:b/>
          <w:bCs/>
          <w:sz w:val="24"/>
          <w:szCs w:val="24"/>
          <w:lang w:eastAsia="hr-HR"/>
        </w:rPr>
        <w:t>.</w:t>
      </w:r>
    </w:p>
    <w:p w14:paraId="4FD6401B" w14:textId="775FBFFE" w:rsidR="00C27596" w:rsidRDefault="00C27596" w:rsidP="00C27596">
      <w:pPr>
        <w:shd w:val="clear" w:color="auto" w:fill="FFFFFF"/>
        <w:spacing w:line="240" w:lineRule="auto"/>
        <w:jc w:val="both"/>
        <w:rPr>
          <w:rFonts w:ascii="Arial" w:eastAsia="Times New Roman" w:hAnsi="Arial" w:cs="Arial"/>
          <w:sz w:val="24"/>
          <w:szCs w:val="24"/>
          <w:lang w:eastAsia="hr-HR"/>
        </w:rPr>
      </w:pPr>
      <w:r w:rsidRPr="00AC0A7B">
        <w:rPr>
          <w:rFonts w:ascii="Arial" w:eastAsia="Times New Roman" w:hAnsi="Arial" w:cs="Arial"/>
          <w:sz w:val="24"/>
          <w:szCs w:val="24"/>
          <w:lang w:eastAsia="hr-HR"/>
        </w:rPr>
        <w:t>Ove Izmjene S</w:t>
      </w:r>
      <w:r w:rsidRPr="00AC0A7B">
        <w:rPr>
          <w:rFonts w:ascii="Arial" w:eastAsia="Times New Roman" w:hAnsi="Arial" w:cs="Arial"/>
          <w:spacing w:val="-5"/>
          <w:sz w:val="24"/>
          <w:szCs w:val="24"/>
          <w:lang w:eastAsia="hr-HR"/>
        </w:rPr>
        <w:t>tatuta Montessori dječjeg  vrtića „MALI PRINC“</w:t>
      </w:r>
      <w:r w:rsidRPr="00AC0A7B">
        <w:rPr>
          <w:rFonts w:ascii="Arial" w:eastAsia="Times New Roman" w:hAnsi="Arial" w:cs="Arial"/>
          <w:b/>
          <w:bCs/>
          <w:spacing w:val="-5"/>
          <w:sz w:val="24"/>
          <w:szCs w:val="24"/>
          <w:lang w:eastAsia="hr-HR"/>
        </w:rPr>
        <w:t xml:space="preserve"> </w:t>
      </w:r>
      <w:r w:rsidRPr="00AC0A7B">
        <w:rPr>
          <w:rFonts w:ascii="Arial" w:eastAsia="Times New Roman" w:hAnsi="Arial" w:cs="Arial"/>
          <w:sz w:val="24"/>
          <w:szCs w:val="24"/>
          <w:lang w:eastAsia="hr-HR"/>
        </w:rPr>
        <w:t>objavljene su na oglasnoj ploči dana  30. prosinca 2021.</w:t>
      </w:r>
      <w:r w:rsidRPr="00AC0A7B">
        <w:rPr>
          <w:rFonts w:ascii="Arial" w:eastAsia="Times New Roman" w:hAnsi="Arial" w:cs="Arial"/>
          <w:sz w:val="24"/>
          <w:szCs w:val="24"/>
          <w:lang w:eastAsia="hr-HR"/>
        </w:rPr>
        <w:softHyphen/>
      </w:r>
      <w:r w:rsidRPr="00AC0A7B">
        <w:rPr>
          <w:rFonts w:ascii="Arial" w:eastAsia="Times New Roman" w:hAnsi="Arial" w:cs="Arial"/>
          <w:sz w:val="24"/>
          <w:szCs w:val="24"/>
          <w:lang w:eastAsia="hr-HR"/>
        </w:rPr>
        <w:softHyphen/>
      </w:r>
      <w:r w:rsidRPr="00AC0A7B">
        <w:rPr>
          <w:rFonts w:ascii="Arial" w:eastAsia="Times New Roman" w:hAnsi="Arial" w:cs="Arial"/>
          <w:sz w:val="24"/>
          <w:szCs w:val="24"/>
          <w:lang w:eastAsia="hr-HR"/>
        </w:rPr>
        <w:softHyphen/>
      </w:r>
      <w:r w:rsidRPr="00AC0A7B">
        <w:rPr>
          <w:rFonts w:ascii="Arial" w:eastAsia="Times New Roman" w:hAnsi="Arial" w:cs="Arial"/>
          <w:sz w:val="24"/>
          <w:szCs w:val="24"/>
          <w:lang w:eastAsia="hr-HR"/>
        </w:rPr>
        <w:softHyphen/>
      </w:r>
      <w:r w:rsidRPr="00AC0A7B">
        <w:rPr>
          <w:rFonts w:ascii="Arial" w:eastAsia="Times New Roman" w:hAnsi="Arial" w:cs="Arial"/>
          <w:sz w:val="24"/>
          <w:szCs w:val="24"/>
          <w:lang w:eastAsia="hr-HR"/>
        </w:rPr>
        <w:softHyphen/>
      </w:r>
      <w:r w:rsidRPr="00AC0A7B">
        <w:rPr>
          <w:rFonts w:ascii="Arial" w:eastAsia="Times New Roman" w:hAnsi="Arial" w:cs="Arial"/>
          <w:sz w:val="24"/>
          <w:szCs w:val="24"/>
          <w:lang w:eastAsia="hr-HR"/>
        </w:rPr>
        <w:softHyphen/>
      </w:r>
      <w:r w:rsidRPr="00AC0A7B">
        <w:rPr>
          <w:rFonts w:ascii="Arial" w:eastAsia="Times New Roman" w:hAnsi="Arial" w:cs="Arial"/>
          <w:sz w:val="24"/>
          <w:szCs w:val="24"/>
          <w:lang w:eastAsia="hr-HR"/>
        </w:rPr>
        <w:softHyphen/>
      </w:r>
      <w:r w:rsidRPr="00AC0A7B">
        <w:rPr>
          <w:rFonts w:ascii="Arial" w:eastAsia="Times New Roman" w:hAnsi="Arial" w:cs="Arial"/>
          <w:sz w:val="24"/>
          <w:szCs w:val="24"/>
          <w:lang w:eastAsia="hr-HR"/>
        </w:rPr>
        <w:softHyphen/>
      </w:r>
      <w:r w:rsidRPr="00AC0A7B">
        <w:rPr>
          <w:rFonts w:ascii="Arial" w:eastAsia="Times New Roman" w:hAnsi="Arial" w:cs="Arial"/>
          <w:sz w:val="24"/>
          <w:szCs w:val="24"/>
          <w:lang w:eastAsia="hr-HR"/>
        </w:rPr>
        <w:softHyphen/>
      </w:r>
      <w:r w:rsidRPr="00AC0A7B">
        <w:rPr>
          <w:rFonts w:ascii="Arial" w:eastAsia="Times New Roman" w:hAnsi="Arial" w:cs="Arial"/>
          <w:sz w:val="24"/>
          <w:szCs w:val="24"/>
          <w:lang w:eastAsia="hr-HR"/>
        </w:rPr>
        <w:softHyphen/>
      </w:r>
      <w:r w:rsidRPr="00AC0A7B">
        <w:rPr>
          <w:rFonts w:ascii="Arial" w:eastAsia="Times New Roman" w:hAnsi="Arial" w:cs="Arial"/>
          <w:sz w:val="24"/>
          <w:szCs w:val="24"/>
          <w:lang w:eastAsia="hr-HR"/>
        </w:rPr>
        <w:softHyphen/>
      </w:r>
      <w:r w:rsidRPr="00AC0A7B">
        <w:rPr>
          <w:rFonts w:ascii="Arial" w:eastAsia="Times New Roman" w:hAnsi="Arial" w:cs="Arial"/>
          <w:sz w:val="24"/>
          <w:szCs w:val="24"/>
          <w:lang w:eastAsia="hr-HR"/>
        </w:rPr>
        <w:softHyphen/>
        <w:t xml:space="preserve"> godine, a stupaju na snagu 31. prosinca 2021. godine.</w:t>
      </w:r>
    </w:p>
    <w:p w14:paraId="2F556CE2" w14:textId="77777777" w:rsidR="00C0358C" w:rsidRPr="00AC0A7B" w:rsidRDefault="00C0358C" w:rsidP="00C27596">
      <w:pPr>
        <w:shd w:val="clear" w:color="auto" w:fill="FFFFFF"/>
        <w:spacing w:line="240" w:lineRule="auto"/>
        <w:jc w:val="both"/>
        <w:rPr>
          <w:rFonts w:ascii="Arial" w:eastAsia="Times New Roman" w:hAnsi="Arial" w:cs="Arial"/>
          <w:sz w:val="24"/>
          <w:szCs w:val="24"/>
          <w:lang w:eastAsia="hr-HR"/>
        </w:rPr>
      </w:pPr>
    </w:p>
    <w:p w14:paraId="696624F9" w14:textId="7F9ADFB1" w:rsidR="00C27596" w:rsidRPr="00AC0A7B" w:rsidRDefault="00C27596" w:rsidP="00C27596">
      <w:pPr>
        <w:shd w:val="clear" w:color="auto" w:fill="FFFFFF"/>
        <w:spacing w:line="240" w:lineRule="auto"/>
        <w:jc w:val="center"/>
        <w:rPr>
          <w:rFonts w:ascii="Arial" w:eastAsia="Times New Roman" w:hAnsi="Arial" w:cs="Arial"/>
          <w:sz w:val="24"/>
          <w:szCs w:val="24"/>
          <w:lang w:eastAsia="hr-HR"/>
        </w:rPr>
      </w:pPr>
      <w:r w:rsidRPr="00AC0A7B">
        <w:rPr>
          <w:rFonts w:ascii="Arial" w:eastAsia="Times New Roman" w:hAnsi="Arial" w:cs="Arial"/>
          <w:sz w:val="24"/>
          <w:szCs w:val="24"/>
          <w:lang w:eastAsia="hr-HR"/>
        </w:rPr>
        <w:lastRenderedPageBreak/>
        <w:t xml:space="preserve">                                                                                       Predsjednica Upravnog vijeća</w:t>
      </w:r>
    </w:p>
    <w:p w14:paraId="0EA54425" w14:textId="77777777" w:rsidR="00C27596" w:rsidRPr="00AC0A7B" w:rsidRDefault="00C27596" w:rsidP="00C27596">
      <w:pPr>
        <w:shd w:val="clear" w:color="auto" w:fill="FFFFFF"/>
        <w:spacing w:line="240" w:lineRule="auto"/>
        <w:jc w:val="right"/>
        <w:rPr>
          <w:rFonts w:ascii="Arial" w:eastAsia="Times New Roman" w:hAnsi="Arial" w:cs="Arial"/>
          <w:sz w:val="24"/>
          <w:szCs w:val="24"/>
          <w:lang w:eastAsia="hr-HR"/>
        </w:rPr>
      </w:pPr>
      <w:r w:rsidRPr="00AC0A7B">
        <w:rPr>
          <w:rFonts w:ascii="Arial" w:eastAsia="Times New Roman" w:hAnsi="Arial" w:cs="Arial"/>
          <w:sz w:val="24"/>
          <w:szCs w:val="24"/>
          <w:lang w:eastAsia="hr-HR"/>
        </w:rPr>
        <w:t>___________________________</w:t>
      </w:r>
    </w:p>
    <w:p w14:paraId="4BD9E995" w14:textId="1230CB12" w:rsidR="00D472DE" w:rsidRPr="00AC0A7B" w:rsidRDefault="00C27596" w:rsidP="002E73AD">
      <w:pPr>
        <w:shd w:val="clear" w:color="auto" w:fill="FFFFFF"/>
        <w:spacing w:line="240" w:lineRule="auto"/>
        <w:jc w:val="right"/>
        <w:rPr>
          <w:rFonts w:ascii="Arial" w:eastAsia="Times New Roman" w:hAnsi="Arial" w:cs="Arial"/>
          <w:sz w:val="24"/>
          <w:szCs w:val="24"/>
          <w:lang w:eastAsia="hr-HR"/>
        </w:rPr>
      </w:pPr>
      <w:r w:rsidRPr="00AC0A7B">
        <w:rPr>
          <w:rFonts w:ascii="Arial" w:eastAsia="Times New Roman" w:hAnsi="Arial" w:cs="Arial"/>
          <w:sz w:val="24"/>
          <w:szCs w:val="24"/>
          <w:lang w:eastAsia="hr-HR"/>
        </w:rPr>
        <w:t xml:space="preserve">Mirjana </w:t>
      </w:r>
      <w:proofErr w:type="spellStart"/>
      <w:r w:rsidRPr="00AC0A7B">
        <w:rPr>
          <w:rFonts w:ascii="Arial" w:eastAsia="Times New Roman" w:hAnsi="Arial" w:cs="Arial"/>
          <w:sz w:val="24"/>
          <w:szCs w:val="24"/>
          <w:lang w:eastAsia="hr-HR"/>
        </w:rPr>
        <w:t>Krbavčić</w:t>
      </w:r>
      <w:proofErr w:type="spellEnd"/>
    </w:p>
    <w:sectPr w:rsidR="00D472DE" w:rsidRPr="00AC0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24CF1"/>
    <w:multiLevelType w:val="multilevel"/>
    <w:tmpl w:val="1BD4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90CA4"/>
    <w:multiLevelType w:val="multilevel"/>
    <w:tmpl w:val="56FC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620D2"/>
    <w:multiLevelType w:val="hybridMultilevel"/>
    <w:tmpl w:val="1D14C876"/>
    <w:lvl w:ilvl="0" w:tplc="0F523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F565A92"/>
    <w:multiLevelType w:val="hybridMultilevel"/>
    <w:tmpl w:val="7A826ADA"/>
    <w:lvl w:ilvl="0" w:tplc="3B105D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4886175"/>
    <w:multiLevelType w:val="multilevel"/>
    <w:tmpl w:val="0FA22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96"/>
    <w:rsid w:val="00010AA9"/>
    <w:rsid w:val="00093BD6"/>
    <w:rsid w:val="0016338D"/>
    <w:rsid w:val="001D7E08"/>
    <w:rsid w:val="0020322D"/>
    <w:rsid w:val="00247218"/>
    <w:rsid w:val="00280E80"/>
    <w:rsid w:val="002A2722"/>
    <w:rsid w:val="002B13F8"/>
    <w:rsid w:val="002E61B1"/>
    <w:rsid w:val="002E73AD"/>
    <w:rsid w:val="002F743D"/>
    <w:rsid w:val="00333DCC"/>
    <w:rsid w:val="00374C8B"/>
    <w:rsid w:val="00377DA5"/>
    <w:rsid w:val="003F52FE"/>
    <w:rsid w:val="003F683B"/>
    <w:rsid w:val="004244C9"/>
    <w:rsid w:val="004B4EF0"/>
    <w:rsid w:val="004C6792"/>
    <w:rsid w:val="004E24FF"/>
    <w:rsid w:val="004F15FF"/>
    <w:rsid w:val="00514A51"/>
    <w:rsid w:val="005331EE"/>
    <w:rsid w:val="005502DC"/>
    <w:rsid w:val="005C7147"/>
    <w:rsid w:val="006F0DA8"/>
    <w:rsid w:val="007124A9"/>
    <w:rsid w:val="007349EF"/>
    <w:rsid w:val="00794E2C"/>
    <w:rsid w:val="007D06FA"/>
    <w:rsid w:val="007F5F2E"/>
    <w:rsid w:val="008530AB"/>
    <w:rsid w:val="008A1E8A"/>
    <w:rsid w:val="00903A0E"/>
    <w:rsid w:val="009B4736"/>
    <w:rsid w:val="00A21400"/>
    <w:rsid w:val="00A226FA"/>
    <w:rsid w:val="00A7007D"/>
    <w:rsid w:val="00AC0A7B"/>
    <w:rsid w:val="00AC6E3F"/>
    <w:rsid w:val="00B16EF4"/>
    <w:rsid w:val="00B30B0E"/>
    <w:rsid w:val="00B50B61"/>
    <w:rsid w:val="00BC3B15"/>
    <w:rsid w:val="00BC64C0"/>
    <w:rsid w:val="00BD187C"/>
    <w:rsid w:val="00BE5418"/>
    <w:rsid w:val="00C0358C"/>
    <w:rsid w:val="00C27596"/>
    <w:rsid w:val="00C36FDC"/>
    <w:rsid w:val="00CA00C4"/>
    <w:rsid w:val="00CF7E51"/>
    <w:rsid w:val="00D07891"/>
    <w:rsid w:val="00D333CD"/>
    <w:rsid w:val="00D335FD"/>
    <w:rsid w:val="00D472DE"/>
    <w:rsid w:val="00D8457C"/>
    <w:rsid w:val="00E16BFE"/>
    <w:rsid w:val="00F15C26"/>
    <w:rsid w:val="00F30F03"/>
    <w:rsid w:val="00F31BE1"/>
    <w:rsid w:val="00F8346C"/>
    <w:rsid w:val="00FC72B2"/>
    <w:rsid w:val="00FD39B6"/>
    <w:rsid w:val="00FE7D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871D"/>
  <w15:chartTrackingRefBased/>
  <w15:docId w15:val="{E0D3DB3D-B2A4-4314-8E03-5F1FF473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59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C27596"/>
    <w:rPr>
      <w:color w:val="0000FF"/>
      <w:u w:val="single"/>
    </w:rPr>
  </w:style>
  <w:style w:type="paragraph" w:styleId="Bezproreda">
    <w:name w:val="No Spacing"/>
    <w:uiPriority w:val="1"/>
    <w:qFormat/>
    <w:rsid w:val="00C27596"/>
    <w:pPr>
      <w:spacing w:after="0" w:line="240" w:lineRule="auto"/>
    </w:pPr>
  </w:style>
  <w:style w:type="paragraph" w:styleId="Odlomakpopisa">
    <w:name w:val="List Paragraph"/>
    <w:basedOn w:val="Normal"/>
    <w:uiPriority w:val="34"/>
    <w:qFormat/>
    <w:rsid w:val="002E6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79" TargetMode="External"/><Relationship Id="rId3" Type="http://schemas.openxmlformats.org/officeDocument/2006/relationships/styles" Target="styles.xml"/><Relationship Id="rId7" Type="http://schemas.openxmlformats.org/officeDocument/2006/relationships/hyperlink" Target="https://www.zakon.hr/cms.htm?id=4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akon.hr/cms.htm?id=47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hr/cms.htm?id=4081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D49F0-2B1E-4F8E-A42B-96EBBCCF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1788</Words>
  <Characters>10193</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Robotić</dc:creator>
  <cp:keywords/>
  <dc:description/>
  <cp:lastModifiedBy>EKS</cp:lastModifiedBy>
  <cp:revision>66</cp:revision>
  <dcterms:created xsi:type="dcterms:W3CDTF">2021-12-31T08:17:00Z</dcterms:created>
  <dcterms:modified xsi:type="dcterms:W3CDTF">2022-01-14T07:24:00Z</dcterms:modified>
</cp:coreProperties>
</file>